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5FEF" w14:textId="58B4026E" w:rsidR="001F7728" w:rsidRPr="001F7728" w:rsidRDefault="00B52BBB" w:rsidP="001F7728">
      <w:pPr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B52BBB">
        <w:rPr>
          <w:rFonts w:ascii="Helvetica" w:eastAsia="Times New Roman" w:hAnsi="Helvetica" w:cs="Helvetica"/>
          <w:noProof/>
          <w:color w:val="333333"/>
          <w:sz w:val="18"/>
          <w:szCs w:val="18"/>
        </w:rPr>
        <w:drawing>
          <wp:inline distT="0" distB="0" distL="0" distR="0" wp14:anchorId="429AB5B3" wp14:editId="790CF949">
            <wp:extent cx="5715000" cy="1628775"/>
            <wp:effectExtent l="0" t="0" r="0" b="9525"/>
            <wp:docPr id="255831585" name="Picture 255831585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31585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1ACD5" w14:textId="77777777" w:rsidR="00E23BDC" w:rsidRDefault="00E23BDC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14:paraId="2D491A68" w14:textId="5B514141" w:rsidR="001F7728" w:rsidRPr="00E0760B" w:rsidRDefault="00E8462D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Minutes</w:t>
      </w:r>
    </w:p>
    <w:p w14:paraId="6886E5AA" w14:textId="77777777" w:rsidR="001F7728" w:rsidRPr="00B52BBB" w:rsidRDefault="001F7728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2B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ANNUAL MEMBERSHIP MEETING</w:t>
      </w:r>
    </w:p>
    <w:p w14:paraId="1A259B74" w14:textId="382984E0" w:rsidR="001F7728" w:rsidRPr="00066363" w:rsidRDefault="00B52BBB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66363">
        <w:rPr>
          <w:rFonts w:ascii="Times New Roman" w:eastAsia="Times New Roman" w:hAnsi="Times New Roman" w:cs="Times New Roman"/>
          <w:color w:val="333333"/>
          <w:sz w:val="36"/>
          <w:szCs w:val="36"/>
        </w:rPr>
        <w:t>Village Verde Owners</w:t>
      </w:r>
      <w:r w:rsidR="00620A76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</w:t>
      </w:r>
      <w:r w:rsidRPr="00066363">
        <w:rPr>
          <w:rFonts w:ascii="Times New Roman" w:eastAsia="Times New Roman" w:hAnsi="Times New Roman" w:cs="Times New Roman"/>
          <w:color w:val="333333"/>
          <w:sz w:val="36"/>
          <w:szCs w:val="36"/>
        </w:rPr>
        <w:t>Association</w:t>
      </w:r>
      <w:r w:rsidR="00620A76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(“Association”)</w:t>
      </w:r>
    </w:p>
    <w:p w14:paraId="2FC96BD0" w14:textId="57442EE8" w:rsidR="001F7728" w:rsidRPr="00B52BBB" w:rsidRDefault="001F7728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52BBB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hyperlink r:id="rId12" w:history="1">
        <w:r w:rsidR="00620A76" w:rsidRPr="002D0DC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www.villageverdeok.com/home-owners-association</w:t>
        </w:r>
      </w:hyperlink>
      <w:r w:rsidRPr="00B52BBB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</w:p>
    <w:p w14:paraId="5D39C6A7" w14:textId="4B6F0F0F" w:rsidR="001F7728" w:rsidRPr="003C069A" w:rsidRDefault="00020F67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Mon</w:t>
      </w:r>
      <w:r w:rsidR="00066363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day</w:t>
      </w:r>
      <w:r w:rsidR="001F7728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, </w:t>
      </w:r>
      <w:r w:rsidR="00066363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March </w:t>
      </w:r>
      <w:r w:rsidR="006C5DD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9</w:t>
      </w:r>
      <w:r w:rsidR="00066363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, 202</w:t>
      </w:r>
      <w:r w:rsidR="006C5DD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6</w:t>
      </w:r>
      <w:r w:rsidR="008233DB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,</w:t>
      </w:r>
      <w:r w:rsidR="001F7728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r w:rsidR="00066363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6</w:t>
      </w:r>
      <w:r w:rsidR="001F7728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:</w:t>
      </w:r>
      <w:r w:rsidR="00470416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00</w:t>
      </w:r>
      <w:r w:rsidR="001F7728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P.M.</w:t>
      </w:r>
    </w:p>
    <w:p w14:paraId="0C86E870" w14:textId="38901FA9" w:rsidR="001F7728" w:rsidRDefault="00066363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66363">
        <w:rPr>
          <w:rFonts w:ascii="Times New Roman" w:eastAsia="Times New Roman" w:hAnsi="Times New Roman" w:cs="Times New Roman"/>
          <w:color w:val="333333"/>
          <w:sz w:val="20"/>
          <w:szCs w:val="20"/>
        </w:rPr>
        <w:t>Surrey Hills Baptist Church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066363">
        <w:rPr>
          <w:rFonts w:ascii="Times New Roman" w:eastAsia="Times New Roman" w:hAnsi="Times New Roman" w:cs="Times New Roman"/>
          <w:color w:val="333333"/>
          <w:sz w:val="20"/>
          <w:szCs w:val="20"/>
        </w:rPr>
        <w:t>12421 N</w:t>
      </w:r>
      <w:r w:rsidR="00620A76">
        <w:rPr>
          <w:rFonts w:ascii="Times New Roman" w:eastAsia="Times New Roman" w:hAnsi="Times New Roman" w:cs="Times New Roman"/>
          <w:color w:val="333333"/>
          <w:sz w:val="20"/>
          <w:szCs w:val="20"/>
        </w:rPr>
        <w:t>orth</w:t>
      </w:r>
      <w:r w:rsidRPr="0006636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Mustang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Road</w:t>
      </w:r>
      <w:r w:rsidR="00620A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470416" w:rsidRPr="00B52BBB">
        <w:rPr>
          <w:rFonts w:ascii="Times New Roman" w:eastAsia="Times New Roman" w:hAnsi="Times New Roman" w:cs="Times New Roman"/>
          <w:color w:val="333333"/>
          <w:sz w:val="20"/>
          <w:szCs w:val="20"/>
        </w:rPr>
        <w:t>Yukon</w:t>
      </w:r>
      <w:r w:rsidR="001F7728" w:rsidRPr="00B52BBB">
        <w:rPr>
          <w:rFonts w:ascii="Times New Roman" w:eastAsia="Times New Roman" w:hAnsi="Times New Roman" w:cs="Times New Roman"/>
          <w:color w:val="333333"/>
          <w:sz w:val="20"/>
          <w:szCs w:val="20"/>
        </w:rPr>
        <w:t>, O</w:t>
      </w:r>
      <w:r w:rsidR="00620A76">
        <w:rPr>
          <w:rFonts w:ascii="Times New Roman" w:eastAsia="Times New Roman" w:hAnsi="Times New Roman" w:cs="Times New Roman"/>
          <w:color w:val="333333"/>
          <w:sz w:val="20"/>
          <w:szCs w:val="20"/>
        </w:rPr>
        <w:t>klahoma</w:t>
      </w:r>
    </w:p>
    <w:p w14:paraId="2F2381A5" w14:textId="77777777" w:rsidR="00E23BDC" w:rsidRDefault="00E23BDC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01EBEF6A" w14:textId="15E8A554" w:rsidR="00E23BDC" w:rsidRPr="00B52BBB" w:rsidRDefault="00E8462D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Meeting called to order at 6:02 by Kelly Parker.</w:t>
      </w:r>
    </w:p>
    <w:p w14:paraId="2E8FB627" w14:textId="69F74008" w:rsidR="001F7728" w:rsidRPr="00B52BBB" w:rsidRDefault="001F7728" w:rsidP="00476489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52B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Preliminary Matters:</w:t>
      </w:r>
    </w:p>
    <w:p w14:paraId="5A4BC91D" w14:textId="5BEC78E9" w:rsidR="001F7728" w:rsidRPr="00B52BBB" w:rsidRDefault="00620A76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1F7728" w:rsidRPr="00B52BBB">
        <w:rPr>
          <w:rFonts w:ascii="Times New Roman" w:eastAsia="Times New Roman" w:hAnsi="Times New Roman" w:cs="Times New Roman"/>
          <w:color w:val="333333"/>
          <w:sz w:val="20"/>
          <w:szCs w:val="20"/>
        </w:rPr>
        <w:t>Annual Membership Meeting called to order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by Association President</w:t>
      </w:r>
      <w:r w:rsidR="00714A29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Chair of Annual </w:t>
      </w:r>
      <w:r w:rsidR="00714A29">
        <w:rPr>
          <w:rFonts w:ascii="Times New Roman" w:eastAsia="Times New Roman" w:hAnsi="Times New Roman" w:cs="Times New Roman"/>
          <w:color w:val="333333"/>
          <w:sz w:val="20"/>
          <w:szCs w:val="20"/>
        </w:rPr>
        <w:t>Member</w:t>
      </w:r>
      <w:r w:rsidR="001E5F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ship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Meeting</w:t>
      </w:r>
      <w:r w:rsidR="001E5F6C">
        <w:rPr>
          <w:rFonts w:ascii="Times New Roman" w:eastAsia="Times New Roman" w:hAnsi="Times New Roman" w:cs="Times New Roman"/>
          <w:color w:val="333333"/>
          <w:sz w:val="20"/>
          <w:szCs w:val="20"/>
        </w:rPr>
        <w:t>, and</w:t>
      </w:r>
      <w:r w:rsidR="004A65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9828C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Manager, </w:t>
      </w:r>
      <w:r w:rsidR="004A65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Village Verde Developers, LLC, </w:t>
      </w:r>
      <w:r w:rsidR="00B03A29">
        <w:rPr>
          <w:rFonts w:ascii="Times New Roman" w:eastAsia="Times New Roman" w:hAnsi="Times New Roman" w:cs="Times New Roman"/>
          <w:color w:val="333333"/>
          <w:sz w:val="20"/>
          <w:szCs w:val="20"/>
        </w:rPr>
        <w:t>(“</w:t>
      </w:r>
      <w:r w:rsidR="001E5F6C">
        <w:rPr>
          <w:rFonts w:ascii="Times New Roman" w:eastAsia="Times New Roman" w:hAnsi="Times New Roman" w:cs="Times New Roman"/>
          <w:color w:val="333333"/>
          <w:sz w:val="20"/>
          <w:szCs w:val="20"/>
        </w:rPr>
        <w:t>Declarant</w:t>
      </w:r>
      <w:r w:rsidR="00B03A29">
        <w:rPr>
          <w:rFonts w:ascii="Times New Roman" w:eastAsia="Times New Roman" w:hAnsi="Times New Roman" w:cs="Times New Roman"/>
          <w:color w:val="333333"/>
          <w:sz w:val="20"/>
          <w:szCs w:val="20"/>
        </w:rPr>
        <w:t>”)</w:t>
      </w:r>
      <w:r w:rsidR="00417F6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620A7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Kelly Parker</w:t>
      </w:r>
      <w:r w:rsidR="001E5F6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. P.E.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(3 Minutes)</w:t>
      </w:r>
    </w:p>
    <w:p w14:paraId="285C8863" w14:textId="28F8F769" w:rsidR="001F7728" w:rsidRDefault="001F7728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Introduction of </w:t>
      </w:r>
      <w:r w:rsidR="00C702B4">
        <w:rPr>
          <w:rFonts w:ascii="Times New Roman" w:eastAsia="Times New Roman" w:hAnsi="Times New Roman" w:cs="Times New Roman"/>
          <w:color w:val="333333"/>
          <w:sz w:val="20"/>
          <w:szCs w:val="20"/>
        </w:rPr>
        <w:t>V</w:t>
      </w:r>
      <w:r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>isitors</w:t>
      </w:r>
      <w:r w:rsidR="00620A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by Chair</w:t>
      </w:r>
      <w:r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</w:t>
      </w:r>
      <w:r w:rsidR="00930337"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>2</w:t>
      </w:r>
      <w:r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Minutes)</w:t>
      </w:r>
    </w:p>
    <w:p w14:paraId="32EF0BBE" w14:textId="47210651" w:rsidR="00233389" w:rsidRPr="00282D5A" w:rsidRDefault="00233389" w:rsidP="00476489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3C86C912">
        <w:rPr>
          <w:rFonts w:ascii="Times New Roman" w:eastAsia="Times New Roman" w:hAnsi="Times New Roman" w:cs="Times New Roman"/>
          <w:color w:val="333333"/>
          <w:sz w:val="20"/>
          <w:szCs w:val="20"/>
        </w:rPr>
        <w:t>Note all Members and Visitors must sign in</w:t>
      </w:r>
      <w:r w:rsidR="005D6B70" w:rsidRPr="3C86C91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at door</w:t>
      </w:r>
      <w:r w:rsidR="00E45FAB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14:paraId="04FDE68F" w14:textId="105814A7" w:rsidR="00DF6B3F" w:rsidRPr="00DF6B3F" w:rsidRDefault="00DF6B3F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920E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Quorum</w:t>
      </w:r>
      <w:r w:rsidRPr="00DF6B3F">
        <w:rPr>
          <w:rFonts w:ascii="Times New Roman" w:eastAsia="Times New Roman" w:hAnsi="Times New Roman" w:cs="Times New Roman"/>
          <w:color w:val="333333"/>
          <w:sz w:val="20"/>
          <w:szCs w:val="20"/>
        </w:rPr>
        <w:t>: Declarant Present. Declarant retains all voting authority for all Lots for all purposes, including appointing all Board Members and Officers under CCR</w:t>
      </w:r>
      <w:r w:rsidR="001C771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350FE">
        <w:rPr>
          <w:rFonts w:ascii="Times New Roman" w:eastAsia="Times New Roman" w:hAnsi="Times New Roman" w:cs="Times New Roman"/>
          <w:color w:val="333333"/>
          <w:sz w:val="20"/>
          <w:szCs w:val="20"/>
        </w:rPr>
        <w:t>Section 14</w:t>
      </w:r>
      <w:r w:rsidR="0020021E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  <w:r w:rsidRPr="00DF6B3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Bylaws, Article III, Section 8; Article V, Section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by Association </w:t>
      </w:r>
      <w:r w:rsidR="00554D28">
        <w:rPr>
          <w:rFonts w:ascii="Times New Roman" w:eastAsia="Times New Roman" w:hAnsi="Times New Roman" w:cs="Times New Roman"/>
          <w:color w:val="333333"/>
          <w:sz w:val="20"/>
          <w:szCs w:val="20"/>
        </w:rPr>
        <w:t>Counsel</w:t>
      </w:r>
      <w:r w:rsidR="00020F67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14:paraId="03D0EA3C" w14:textId="3B4226F2" w:rsidR="001F7728" w:rsidRDefault="00620A76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Call for </w:t>
      </w:r>
      <w:r w:rsidR="001F7728"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approval of </w:t>
      </w:r>
      <w:r w:rsidR="00ED1413" w:rsidRPr="00ED141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all past Association Annual Meeting Minutes </w:t>
      </w:r>
      <w:r w:rsidR="003A71C5"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by </w:t>
      </w:r>
      <w:r w:rsidR="003A71C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C64C6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Treasurer </w:t>
      </w:r>
      <w:r w:rsidR="00DF6B3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posted at </w:t>
      </w:r>
      <w:hyperlink r:id="rId13" w:history="1">
        <w:r w:rsidR="00DF6B3F" w:rsidRPr="002D0DC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https://www.villageverdeok.com/hoaminutes</w:t>
        </w:r>
      </w:hyperlink>
      <w:r w:rsidR="00DF6B3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E40DBC">
        <w:rPr>
          <w:rFonts w:ascii="Times New Roman" w:eastAsia="Times New Roman" w:hAnsi="Times New Roman" w:cs="Times New Roman"/>
          <w:color w:val="333333"/>
          <w:sz w:val="20"/>
          <w:szCs w:val="20"/>
        </w:rPr>
        <w:t>and incorporated by reference</w:t>
      </w:r>
      <w:r w:rsidR="00163D48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 w:rsidR="00DF6B3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Association</w:t>
      </w:r>
      <w:r w:rsidR="00C64C6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Treasurer</w:t>
      </w:r>
      <w:r w:rsidR="0023338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233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Dana Parker</w:t>
      </w:r>
      <w:r w:rsidR="00E40DB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r w:rsidR="00E40DBC">
        <w:rPr>
          <w:rFonts w:ascii="Times New Roman" w:eastAsia="Times New Roman" w:hAnsi="Times New Roman" w:cs="Times New Roman"/>
          <w:color w:val="333333"/>
          <w:sz w:val="20"/>
          <w:szCs w:val="20"/>
        </w:rPr>
        <w:t>(2 Minutes)</w:t>
      </w:r>
    </w:p>
    <w:p w14:paraId="00B6B6A6" w14:textId="1D431A75" w:rsidR="001F7728" w:rsidRPr="00282D5A" w:rsidRDefault="001F7728" w:rsidP="00476489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82D5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Old</w:t>
      </w:r>
      <w:r w:rsidR="0014030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/Unfinished</w:t>
      </w:r>
      <w:r w:rsidRPr="00282D5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Business:</w:t>
      </w:r>
    </w:p>
    <w:p w14:paraId="43E8FF01" w14:textId="57A69741" w:rsidR="00893285" w:rsidRDefault="00893285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920E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General discussion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14:paraId="70473A2B" w14:textId="6952876A" w:rsidR="006A5576" w:rsidRDefault="006A5576" w:rsidP="00476489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Declarant retains all voting authority for all Lots for all purposes, including appointing all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Board M</w:t>
      </w:r>
      <w:r w:rsidRP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embers and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O</w:t>
      </w:r>
      <w:r w:rsidRP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>fficers</w:t>
      </w:r>
      <w:r w:rsidR="003C069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under </w:t>
      </w:r>
      <w:r w:rsidR="00191AA7" w:rsidRPr="00191AA7">
        <w:rPr>
          <w:rFonts w:ascii="Times New Roman" w:eastAsia="Times New Roman" w:hAnsi="Times New Roman" w:cs="Times New Roman"/>
          <w:color w:val="333333"/>
          <w:sz w:val="20"/>
          <w:szCs w:val="20"/>
        </w:rPr>
        <w:t>CCR Section 14; Bylaws, Article III, Section 8</w:t>
      </w:r>
      <w:r w:rsidR="008009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and </w:t>
      </w:r>
      <w:r w:rsidR="00191AA7" w:rsidRPr="00191AA7">
        <w:rPr>
          <w:rFonts w:ascii="Times New Roman" w:eastAsia="Times New Roman" w:hAnsi="Times New Roman" w:cs="Times New Roman"/>
          <w:color w:val="333333"/>
          <w:sz w:val="20"/>
          <w:szCs w:val="20"/>
        </w:rPr>
        <w:t>Article V, Section 2</w:t>
      </w:r>
    </w:p>
    <w:p w14:paraId="53F3B32D" w14:textId="264FA6C0" w:rsidR="00FE229B" w:rsidRDefault="00FE229B" w:rsidP="00476489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All Member disputes must </w:t>
      </w:r>
      <w:r w:rsidR="005A13D1" w:rsidRPr="000E3C67">
        <w:rPr>
          <w:rFonts w:ascii="Times New Roman" w:eastAsia="Times New Roman" w:hAnsi="Times New Roman" w:cs="Times New Roman"/>
          <w:color w:val="333333"/>
          <w:sz w:val="20"/>
          <w:szCs w:val="20"/>
        </w:rPr>
        <w:t>comply with</w:t>
      </w:r>
      <w:r w:rsidR="00ED1413" w:rsidRPr="000E3C6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E9290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Dispute Resolution Procedures under </w:t>
      </w:r>
      <w:r w:rsidR="00942E4D">
        <w:rPr>
          <w:rFonts w:ascii="Times New Roman" w:eastAsia="Times New Roman" w:hAnsi="Times New Roman" w:cs="Times New Roman"/>
          <w:color w:val="333333"/>
          <w:sz w:val="20"/>
          <w:szCs w:val="20"/>
        </w:rPr>
        <w:t>CCR</w:t>
      </w:r>
      <w:r w:rsidR="00CE1B0F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>Article</w:t>
      </w:r>
      <w:r w:rsidR="005A13D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CE1B0F">
        <w:rPr>
          <w:rFonts w:ascii="Times New Roman" w:eastAsia="Times New Roman" w:hAnsi="Times New Roman" w:cs="Times New Roman"/>
          <w:color w:val="333333"/>
          <w:sz w:val="20"/>
          <w:szCs w:val="20"/>
        </w:rPr>
        <w:t>4</w:t>
      </w:r>
      <w:r w:rsidRP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Section </w:t>
      </w:r>
      <w:r w:rsidR="005A13D1">
        <w:rPr>
          <w:rFonts w:ascii="Times New Roman" w:eastAsia="Times New Roman" w:hAnsi="Times New Roman" w:cs="Times New Roman"/>
          <w:color w:val="333333"/>
          <w:sz w:val="20"/>
          <w:szCs w:val="20"/>
        </w:rPr>
        <w:t>4.12</w:t>
      </w:r>
    </w:p>
    <w:p w14:paraId="5145DA82" w14:textId="69374CDC" w:rsidR="00F0259F" w:rsidRDefault="00F0259F" w:rsidP="00476489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Discussion/Questions</w:t>
      </w:r>
    </w:p>
    <w:p w14:paraId="48AAD3C8" w14:textId="05526AB8" w:rsidR="00020F67" w:rsidRDefault="00020F67" w:rsidP="00020F67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2.2.3 Dale Sanders producing Newsletter – Thank you</w:t>
      </w:r>
    </w:p>
    <w:p w14:paraId="405F8160" w14:textId="0551572A" w:rsidR="00E2362A" w:rsidRDefault="00E2362A" w:rsidP="00E2362A">
      <w:pPr>
        <w:spacing w:before="120" w:after="120" w:line="240" w:lineRule="auto"/>
        <w:ind w:left="1260" w:hanging="5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2.2.4 Village Verde maintains only 1 Facebook page (Village Verde OKC) and 1 website (www.villageverdeok.com).                 No others are monitored or responded to. </w:t>
      </w:r>
    </w:p>
    <w:p w14:paraId="0A7E045B" w14:textId="67E9C963" w:rsidR="0014030B" w:rsidRDefault="0014030B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920E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Officer Reports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14:paraId="2F9825BB" w14:textId="7D378F4D" w:rsidR="00474F53" w:rsidRPr="00474F53" w:rsidRDefault="00474F53" w:rsidP="00476489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President </w:t>
      </w:r>
      <w:r w:rsidR="00BA4EB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Architectural Committee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Report,</w:t>
      </w:r>
      <w:r w:rsidR="007126B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7126B4" w:rsidRPr="007126B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Kelly Parker</w:t>
      </w:r>
      <w:bookmarkStart w:id="0" w:name="_Hlk155876099"/>
      <w:r w:rsidR="00F806D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(10 minutes)</w:t>
      </w:r>
    </w:p>
    <w:p w14:paraId="674B7737" w14:textId="62A5EE7B" w:rsidR="00474F53" w:rsidRDefault="00474F53" w:rsidP="00476489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Attach</w:t>
      </w:r>
      <w:r w:rsidR="00AC75D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ment </w:t>
      </w:r>
      <w:r w:rsidR="00883EB3">
        <w:rPr>
          <w:rFonts w:ascii="Times New Roman" w:eastAsia="Times New Roman" w:hAnsi="Times New Roman" w:cs="Times New Roman"/>
          <w:color w:val="33333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202</w:t>
      </w:r>
      <w:r w:rsidR="006075F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A22B9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President</w:t>
      </w:r>
      <w:r w:rsidR="00BA4EB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Architectural Committee Report</w:t>
      </w:r>
    </w:p>
    <w:p w14:paraId="2CEB90C5" w14:textId="26B2BBF4" w:rsidR="00FB4EF7" w:rsidRDefault="00FB4EF7" w:rsidP="00D97A16">
      <w:pPr>
        <w:pStyle w:val="ListParagraph"/>
        <w:numPr>
          <w:ilvl w:val="4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Discussion/Questions</w:t>
      </w:r>
    </w:p>
    <w:p w14:paraId="6B541C40" w14:textId="279B9544" w:rsidR="00C54FC0" w:rsidRDefault="00C54FC0" w:rsidP="00C54FC0">
      <w:pPr>
        <w:pStyle w:val="ListParagraph"/>
        <w:spacing w:before="120" w:after="120" w:line="240" w:lineRule="auto"/>
        <w:ind w:left="2232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7AF7F546" w14:textId="77777777" w:rsidR="00C54FC0" w:rsidRPr="007126B4" w:rsidRDefault="00C54FC0" w:rsidP="00C54FC0">
      <w:pPr>
        <w:pStyle w:val="ListParagraph"/>
        <w:spacing w:before="120" w:after="120" w:line="240" w:lineRule="auto"/>
        <w:ind w:left="2232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bookmarkEnd w:id="0"/>
    <w:p w14:paraId="1A875267" w14:textId="5BA4F507" w:rsidR="00EE016C" w:rsidRPr="00C54FC0" w:rsidRDefault="007126B4" w:rsidP="00C54FC0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54FC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Treasurer’s Report</w:t>
      </w:r>
      <w:r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C54FC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Dana Parker</w:t>
      </w:r>
      <w:r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>, Treasurer</w:t>
      </w:r>
      <w:r w:rsidR="00EE016C"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 w:rsidR="00A95169"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(10 Minutes)</w:t>
      </w:r>
      <w:r w:rsidR="00EE016C"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(CCR Article 4, Section 4.8, Article 7</w:t>
      </w:r>
      <w:r w:rsidR="0017790A"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</w:p>
    <w:p w14:paraId="38676541" w14:textId="13129F57" w:rsidR="007126B4" w:rsidRPr="00EE016C" w:rsidRDefault="007126B4" w:rsidP="00D97A16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>Attach</w:t>
      </w:r>
      <w:r w:rsidR="001A69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ment </w:t>
      </w:r>
      <w:r w:rsidR="00883EB3">
        <w:rPr>
          <w:rFonts w:ascii="Times New Roman" w:eastAsia="Times New Roman" w:hAnsi="Times New Roman" w:cs="Times New Roman"/>
          <w:color w:val="333333"/>
          <w:sz w:val="20"/>
          <w:szCs w:val="20"/>
        </w:rPr>
        <w:t>2</w:t>
      </w:r>
      <w:r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A22B9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Statement of Unpaid Assessments for each Lot (CCR, Article 7.2)</w:t>
      </w:r>
    </w:p>
    <w:p w14:paraId="1C64A43C" w14:textId="225C3611" w:rsidR="001F6936" w:rsidRDefault="00EE016C" w:rsidP="00D97A16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Attach</w:t>
      </w:r>
      <w:r w:rsidR="001A69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ment </w:t>
      </w:r>
      <w:r w:rsidR="00883EB3">
        <w:rPr>
          <w:rFonts w:ascii="Times New Roman" w:eastAsia="Times New Roman" w:hAnsi="Times New Roman" w:cs="Times New Roman"/>
          <w:color w:val="333333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F693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F6936">
        <w:rPr>
          <w:rFonts w:ascii="Times New Roman" w:eastAsia="Times New Roman" w:hAnsi="Times New Roman" w:cs="Times New Roman"/>
          <w:color w:val="333333"/>
          <w:sz w:val="20"/>
          <w:szCs w:val="20"/>
        </w:rPr>
        <w:t>Financial Statement</w:t>
      </w:r>
      <w:r w:rsidR="00CF32AB"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  <w:r w:rsidR="00D34B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0E16B7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r w:rsidR="000E16B7"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Bylaws, Articles IX, Section </w:t>
      </w:r>
      <w:r w:rsidR="00D34BD3">
        <w:rPr>
          <w:rFonts w:ascii="Times New Roman" w:eastAsia="Times New Roman" w:hAnsi="Times New Roman" w:cs="Times New Roman"/>
          <w:color w:val="333333"/>
          <w:sz w:val="20"/>
          <w:szCs w:val="20"/>
        </w:rPr>
        <w:t>4.8)</w:t>
      </w:r>
    </w:p>
    <w:p w14:paraId="25DC98E8" w14:textId="0D7EA820" w:rsidR="00DF2D2A" w:rsidRDefault="00DF2D2A" w:rsidP="00D97A16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Attachment </w:t>
      </w:r>
      <w:r w:rsidR="0018362D">
        <w:rPr>
          <w:rFonts w:ascii="Times New Roman" w:eastAsia="Times New Roman" w:hAnsi="Times New Roman" w:cs="Times New Roman"/>
          <w:color w:val="33333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Association </w:t>
      </w:r>
      <w:r w:rsidR="003579AE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3579A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Statement of Income and Expenditures </w:t>
      </w:r>
      <w:r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>(Bylaws, Articles X, Section 9 (d))</w:t>
      </w:r>
    </w:p>
    <w:p w14:paraId="53AD6AF0" w14:textId="4280C384" w:rsidR="0014030B" w:rsidRDefault="0014030B" w:rsidP="00D97A16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Attach</w:t>
      </w:r>
      <w:r w:rsidR="005E519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ment </w:t>
      </w:r>
      <w:proofErr w:type="gramStart"/>
      <w:r w:rsidR="0018362D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883EB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Association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6</w:t>
      </w:r>
      <w:r w:rsidR="00DD4657">
        <w:rPr>
          <w:rFonts w:ascii="Times New Roman" w:eastAsia="Times New Roman" w:hAnsi="Times New Roman" w:cs="Times New Roman"/>
          <w:color w:val="333333"/>
          <w:sz w:val="20"/>
          <w:szCs w:val="20"/>
        </w:rPr>
        <w:t>-202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9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CB41E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Three Year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Annual Budge</w:t>
      </w:r>
      <w:r w:rsidR="00D972C8">
        <w:rPr>
          <w:rFonts w:ascii="Times New Roman" w:eastAsia="Times New Roman" w:hAnsi="Times New Roman" w:cs="Times New Roman"/>
          <w:color w:val="333333"/>
          <w:sz w:val="20"/>
          <w:szCs w:val="20"/>
        </w:rPr>
        <w:t>t</w:t>
      </w:r>
      <w:r w:rsidR="0051414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51414A"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>(Bylaws, Articles X, Section 9 (d))</w:t>
      </w:r>
    </w:p>
    <w:p w14:paraId="7D0C4BF5" w14:textId="13BCDAE2" w:rsidR="00AF40A0" w:rsidRDefault="0018362D" w:rsidP="00D97A16">
      <w:pPr>
        <w:pStyle w:val="ListParagraph"/>
        <w:numPr>
          <w:ilvl w:val="4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Chair called for Motion to A</w:t>
      </w:r>
      <w:r w:rsidR="00AE1D2F">
        <w:rPr>
          <w:rFonts w:ascii="Times New Roman" w:eastAsia="Times New Roman" w:hAnsi="Times New Roman" w:cs="Times New Roman"/>
          <w:color w:val="333333"/>
          <w:sz w:val="20"/>
          <w:szCs w:val="20"/>
        </w:rPr>
        <w:t>pprove Association Attachment 5 Association 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6</w:t>
      </w:r>
      <w:r w:rsidR="00F2282A">
        <w:rPr>
          <w:rFonts w:ascii="Times New Roman" w:eastAsia="Times New Roman" w:hAnsi="Times New Roman" w:cs="Times New Roman"/>
          <w:color w:val="333333"/>
          <w:sz w:val="20"/>
          <w:szCs w:val="20"/>
        </w:rPr>
        <w:t>-202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9</w:t>
      </w:r>
      <w:r w:rsidR="00F228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Annual Budget</w:t>
      </w:r>
    </w:p>
    <w:p w14:paraId="4BFD0DD4" w14:textId="38BDE70B" w:rsidR="00502DF7" w:rsidRDefault="00B45A25" w:rsidP="00D97A16">
      <w:pPr>
        <w:pStyle w:val="ListParagraph"/>
        <w:numPr>
          <w:ilvl w:val="5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Chair and Treasurer le</w:t>
      </w:r>
      <w:r w:rsidR="000F7FF5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d </w:t>
      </w:r>
      <w:r w:rsidR="00502DF7">
        <w:rPr>
          <w:rFonts w:ascii="Times New Roman" w:eastAsia="Times New Roman" w:hAnsi="Times New Roman" w:cs="Times New Roman"/>
          <w:color w:val="333333"/>
          <w:sz w:val="20"/>
          <w:szCs w:val="20"/>
        </w:rPr>
        <w:t>Discussion/Questions</w:t>
      </w:r>
    </w:p>
    <w:p w14:paraId="241BF6D3" w14:textId="0450992A" w:rsidR="000D14EB" w:rsidRPr="006A5576" w:rsidRDefault="000D14EB" w:rsidP="00D97A16">
      <w:pPr>
        <w:pStyle w:val="ListParagraph"/>
        <w:numPr>
          <w:ilvl w:val="6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Declarant to Vote</w:t>
      </w:r>
    </w:p>
    <w:p w14:paraId="398B3F6E" w14:textId="53CC3F92" w:rsidR="001F7728" w:rsidRPr="00282D5A" w:rsidRDefault="001F7728" w:rsidP="00D97A16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920E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Committee Reports</w:t>
      </w:r>
      <w:r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14:paraId="0559FECF" w14:textId="233DE488" w:rsidR="001F7728" w:rsidRDefault="00FB21A5" w:rsidP="00D97A16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Nominating Committee </w:t>
      </w:r>
      <w:r w:rsid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>for Association Board</w:t>
      </w:r>
      <w:r w:rsidR="00EE40F0">
        <w:rPr>
          <w:rFonts w:ascii="Times New Roman" w:eastAsia="Times New Roman" w:hAnsi="Times New Roman" w:cs="Times New Roman"/>
          <w:color w:val="333333"/>
          <w:sz w:val="20"/>
          <w:szCs w:val="20"/>
        </w:rPr>
        <w:t>/Officers</w:t>
      </w:r>
      <w:r w:rsid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r w:rsidRPr="00922F6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Kelly Parker, Chair)</w:t>
      </w:r>
      <w:r w:rsidR="00922F6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r w:rsidR="00922F6D" w:rsidRP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r w:rsidR="001F6936">
        <w:rPr>
          <w:rFonts w:ascii="Times New Roman" w:eastAsia="Times New Roman" w:hAnsi="Times New Roman" w:cs="Times New Roman"/>
          <w:color w:val="333333"/>
          <w:sz w:val="20"/>
          <w:szCs w:val="20"/>
        </w:rPr>
        <w:t>3</w:t>
      </w:r>
      <w:r w:rsidR="00337C6E" w:rsidRP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Minutes)</w:t>
      </w:r>
    </w:p>
    <w:p w14:paraId="24A17FD1" w14:textId="6B375D03" w:rsidR="00922F6D" w:rsidRDefault="00E9290B" w:rsidP="008A774E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9290B">
        <w:rPr>
          <w:rFonts w:ascii="Times New Roman" w:eastAsia="Times New Roman" w:hAnsi="Times New Roman" w:cs="Times New Roman"/>
          <w:color w:val="333333"/>
          <w:sz w:val="20"/>
          <w:szCs w:val="20"/>
        </w:rPr>
        <w:t>Declarant retains all voting authority for all Lots for all purposes, including appointing all Board Members and Officers under CCR Section 14; Bylaws, Article III, Section 8; Article V, Section 2</w:t>
      </w:r>
      <w:r w:rsid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>Declarant appoints the following Officers and Directors for the Association</w:t>
      </w:r>
      <w:r w:rsidR="008F35F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for 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6</w:t>
      </w:r>
      <w:r w:rsid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14:paraId="306787C0" w14:textId="5C9A0126" w:rsidR="006A5576" w:rsidRDefault="006A5576" w:rsidP="00D97A16">
      <w:pPr>
        <w:pStyle w:val="ListParagraph"/>
        <w:numPr>
          <w:ilvl w:val="5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President – Kelly Parker, P.E.</w:t>
      </w:r>
    </w:p>
    <w:p w14:paraId="5A0BDE04" w14:textId="678D6A0B" w:rsidR="006A5576" w:rsidRDefault="006A5576" w:rsidP="00D97A16">
      <w:pPr>
        <w:pStyle w:val="ListParagraph"/>
        <w:numPr>
          <w:ilvl w:val="5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Vice President </w:t>
      </w:r>
      <w:r w:rsidR="00532EFF">
        <w:rPr>
          <w:rFonts w:ascii="Times New Roman" w:eastAsia="Times New Roman" w:hAnsi="Times New Roman" w:cs="Times New Roman"/>
          <w:color w:val="333333"/>
          <w:sz w:val="20"/>
          <w:szCs w:val="20"/>
        </w:rPr>
        <w:t>–</w:t>
      </w:r>
      <w:r w:rsidR="00AD7B6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532EFF">
        <w:rPr>
          <w:rFonts w:ascii="Times New Roman" w:eastAsia="Times New Roman" w:hAnsi="Times New Roman" w:cs="Times New Roman"/>
          <w:color w:val="333333"/>
          <w:sz w:val="20"/>
          <w:szCs w:val="20"/>
        </w:rPr>
        <w:t>Scottie Bryan</w:t>
      </w:r>
    </w:p>
    <w:p w14:paraId="2D221A44" w14:textId="6324CE70" w:rsidR="006A5576" w:rsidRDefault="006A5576" w:rsidP="00D97A16">
      <w:pPr>
        <w:pStyle w:val="ListParagraph"/>
        <w:numPr>
          <w:ilvl w:val="5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Secretary – </w:t>
      </w:r>
      <w:r w:rsidR="00532EFF">
        <w:rPr>
          <w:rFonts w:ascii="Times New Roman" w:eastAsia="Times New Roman" w:hAnsi="Times New Roman" w:cs="Times New Roman"/>
          <w:color w:val="333333"/>
          <w:sz w:val="20"/>
          <w:szCs w:val="20"/>
        </w:rPr>
        <w:t>Matt McGuire</w:t>
      </w:r>
    </w:p>
    <w:p w14:paraId="73B6F4C3" w14:textId="5A8CBB71" w:rsidR="006A5576" w:rsidRPr="00922F6D" w:rsidRDefault="006A5576" w:rsidP="00D97A16">
      <w:pPr>
        <w:pStyle w:val="ListParagraph"/>
        <w:numPr>
          <w:ilvl w:val="5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Treasurer – Dana Parker</w:t>
      </w:r>
      <w:r w:rsidR="003C069A">
        <w:rPr>
          <w:rFonts w:ascii="Times New Roman" w:eastAsia="Times New Roman" w:hAnsi="Times New Roman" w:cs="Times New Roman"/>
          <w:color w:val="333333"/>
          <w:sz w:val="20"/>
          <w:szCs w:val="20"/>
        </w:rPr>
        <w:t>, CPA</w:t>
      </w:r>
    </w:p>
    <w:p w14:paraId="31C966D7" w14:textId="77777777" w:rsidR="001F7728" w:rsidRPr="00282D5A" w:rsidRDefault="001F7728" w:rsidP="00D97A16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82D5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New Business:</w:t>
      </w:r>
    </w:p>
    <w:p w14:paraId="0F83B3EC" w14:textId="2C969D18" w:rsidR="00EE016C" w:rsidRDefault="0061441F" w:rsidP="00D97A16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Notice and Agenda </w:t>
      </w:r>
      <w:r w:rsidR="008A774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timely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distributed to Association Members</w:t>
      </w:r>
    </w:p>
    <w:p w14:paraId="368881C3" w14:textId="5AE75450" w:rsidR="00020F67" w:rsidRPr="00282D5A" w:rsidRDefault="00020F67" w:rsidP="00D97A16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Dirt moving occurring on NW Expressway &amp; Mustang in preparation of potential commercial lot sales</w:t>
      </w:r>
      <w:r w:rsidR="00960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(Domino’s Pizza, Dental Depot)</w:t>
      </w:r>
    </w:p>
    <w:p w14:paraId="5EE8FE56" w14:textId="26B42F09" w:rsidR="001F7728" w:rsidRDefault="001F7728" w:rsidP="00D97A16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82D5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Adjourn</w:t>
      </w:r>
      <w:r w:rsidR="0008734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ment and Announcement of Next Annual </w:t>
      </w:r>
      <w:r w:rsidRPr="00282D5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Meeting</w:t>
      </w:r>
      <w:r w:rsidR="0008734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by Chair </w:t>
      </w:r>
      <w:r w:rsidR="0008734A" w:rsidRPr="0008734A">
        <w:rPr>
          <w:rFonts w:ascii="Times New Roman" w:eastAsia="Times New Roman" w:hAnsi="Times New Roman" w:cs="Times New Roman"/>
          <w:color w:val="333333"/>
          <w:sz w:val="20"/>
          <w:szCs w:val="20"/>
        </w:rPr>
        <w:t>(2 minutes)</w:t>
      </w:r>
    </w:p>
    <w:p w14:paraId="66A8BBAB" w14:textId="46CBE23C" w:rsidR="00756D79" w:rsidRDefault="00F2490C" w:rsidP="00D97A16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08734A" w:rsidRPr="0008734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Annual Meeting, </w:t>
      </w:r>
      <w:r w:rsidR="00020F67">
        <w:rPr>
          <w:rFonts w:ascii="Times New Roman" w:eastAsia="Times New Roman" w:hAnsi="Times New Roman" w:cs="Times New Roman"/>
          <w:color w:val="333333"/>
          <w:sz w:val="20"/>
          <w:szCs w:val="20"/>
        </w:rPr>
        <w:t>will be first part of March 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7</w:t>
      </w:r>
      <w:r w:rsidR="00020F6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at</w:t>
      </w:r>
      <w:r w:rsidR="00756D79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14:paraId="364DBF1F" w14:textId="1CB1A8E3" w:rsidR="001F7728" w:rsidRDefault="0008734A" w:rsidP="00D97A16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F2490C">
        <w:rPr>
          <w:rFonts w:ascii="Times New Roman" w:eastAsia="Times New Roman" w:hAnsi="Times New Roman" w:cs="Times New Roman"/>
          <w:color w:val="333333"/>
          <w:sz w:val="20"/>
          <w:szCs w:val="20"/>
        </w:rPr>
        <w:t>6:00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p.m. at </w:t>
      </w:r>
      <w:r w:rsidR="007C46A5" w:rsidRPr="007C46A5">
        <w:rPr>
          <w:rFonts w:ascii="Times New Roman" w:eastAsia="Times New Roman" w:hAnsi="Times New Roman" w:cs="Times New Roman"/>
          <w:color w:val="333333"/>
          <w:sz w:val="20"/>
          <w:szCs w:val="20"/>
        </w:rPr>
        <w:t>Surrey Hills Baptist Church, 12421 North Mustang Road, Yukon, Oklahom</w:t>
      </w:r>
      <w:r w:rsidR="007C46A5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</w:p>
    <w:p w14:paraId="019F1AE6" w14:textId="1C1FC850" w:rsidR="0008734A" w:rsidRPr="0008734A" w:rsidRDefault="0008734A" w:rsidP="00D97A16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Call by Chair </w:t>
      </w:r>
      <w:r w:rsidR="0093448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Motion </w:t>
      </w:r>
      <w:r w:rsidR="004746B2">
        <w:rPr>
          <w:rFonts w:ascii="Times New Roman" w:eastAsia="Times New Roman" w:hAnsi="Times New Roman" w:cs="Times New Roman"/>
          <w:color w:val="33333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746B2">
        <w:rPr>
          <w:rFonts w:ascii="Times New Roman" w:eastAsia="Times New Roman" w:hAnsi="Times New Roman" w:cs="Times New Roman"/>
          <w:color w:val="333333"/>
          <w:sz w:val="20"/>
          <w:szCs w:val="20"/>
        </w:rPr>
        <w:t>Adjournment</w:t>
      </w:r>
    </w:p>
    <w:p w14:paraId="0AA295EA" w14:textId="346FAA2D" w:rsidR="00514EF1" w:rsidRPr="008233DB" w:rsidRDefault="00CC4831" w:rsidP="00D97A1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33DB">
        <w:rPr>
          <w:rFonts w:ascii="Times New Roman" w:hAnsi="Times New Roman" w:cs="Times New Roman"/>
          <w:b/>
          <w:sz w:val="20"/>
          <w:szCs w:val="20"/>
        </w:rPr>
        <w:t>Attachments:</w:t>
      </w:r>
    </w:p>
    <w:p w14:paraId="48D1E15B" w14:textId="126070E5" w:rsidR="00AC75DD" w:rsidRDefault="00F873B7" w:rsidP="00D97A16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Attachment </w:t>
      </w:r>
      <w:r w:rsidR="00582CFB">
        <w:rPr>
          <w:rFonts w:ascii="Times New Roman" w:eastAsia="Times New Roman" w:hAnsi="Times New Roman" w:cs="Times New Roman"/>
          <w:color w:val="33333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A22B9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>President</w:t>
      </w:r>
      <w:r w:rsidR="001148C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Architectural</w:t>
      </w:r>
      <w:r w:rsidR="00CE0DE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Committee</w:t>
      </w:r>
      <w:r w:rsid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Report</w:t>
      </w:r>
    </w:p>
    <w:p w14:paraId="5481C3A2" w14:textId="278B26AA" w:rsidR="0008734A" w:rsidRDefault="00F873B7" w:rsidP="00D97A16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Attachment </w:t>
      </w:r>
      <w:r w:rsidR="00582CFB">
        <w:rPr>
          <w:rFonts w:ascii="Times New Roman" w:eastAsia="Times New Roman" w:hAnsi="Times New Roman" w:cs="Times New Roman"/>
          <w:color w:val="33333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08734A" w:rsidRP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08734A" w:rsidRP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E64D6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08734A" w:rsidRP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>Statement of Unpaid Assessments for each Lot</w:t>
      </w:r>
    </w:p>
    <w:p w14:paraId="67489817" w14:textId="465B02AA" w:rsidR="00E707B4" w:rsidRDefault="00E707B4" w:rsidP="00D97A16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Attachment </w:t>
      </w:r>
      <w:r w:rsidR="00582CF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3 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Association Financial Statement</w:t>
      </w:r>
      <w:r w:rsidR="00CF32AB"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</w:p>
    <w:p w14:paraId="5970D354" w14:textId="13B25F5F" w:rsidR="0075071F" w:rsidRDefault="0075071F" w:rsidP="00D97A16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Attachment 4 202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Association </w:t>
      </w:r>
      <w:r w:rsidRPr="001B1F36">
        <w:rPr>
          <w:rFonts w:ascii="Times New Roman" w:eastAsia="Times New Roman" w:hAnsi="Times New Roman" w:cs="Times New Roman"/>
          <w:color w:val="333333"/>
          <w:sz w:val="20"/>
          <w:szCs w:val="20"/>
        </w:rPr>
        <w:t>Statement of Income and Expenditures</w:t>
      </w:r>
    </w:p>
    <w:p w14:paraId="7BEB9BB4" w14:textId="1CC487CC" w:rsidR="001B1F36" w:rsidRPr="001B1F36" w:rsidRDefault="00F873B7" w:rsidP="00D97A16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Attachment </w:t>
      </w:r>
      <w:r w:rsidR="0075071F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582CF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7126B4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6</w:t>
      </w:r>
      <w:r w:rsidR="00DD4657">
        <w:rPr>
          <w:rFonts w:ascii="Times New Roman" w:eastAsia="Times New Roman" w:hAnsi="Times New Roman" w:cs="Times New Roman"/>
          <w:color w:val="333333"/>
          <w:sz w:val="20"/>
          <w:szCs w:val="20"/>
        </w:rPr>
        <w:t>-202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9</w:t>
      </w:r>
      <w:r w:rsidR="007126B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B1F36" w:rsidRPr="001B1F3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583DD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Three Year </w:t>
      </w:r>
      <w:r w:rsidR="001B1F36" w:rsidRPr="001B1F36">
        <w:rPr>
          <w:rFonts w:ascii="Times New Roman" w:eastAsia="Times New Roman" w:hAnsi="Times New Roman" w:cs="Times New Roman"/>
          <w:color w:val="333333"/>
          <w:sz w:val="20"/>
          <w:szCs w:val="20"/>
        </w:rPr>
        <w:t>Annual Budget</w:t>
      </w:r>
    </w:p>
    <w:p w14:paraId="090E1604" w14:textId="5F5E5AF2" w:rsidR="00713F3F" w:rsidRPr="00713F3F" w:rsidRDefault="003964E8" w:rsidP="00713F3F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br w:type="page"/>
      </w:r>
      <w:r w:rsidR="00713F3F" w:rsidRPr="00713F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Attachment 1 202</w:t>
      </w:r>
      <w:r w:rsidR="004304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="00713F3F" w:rsidRPr="00713F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Association President </w:t>
      </w:r>
      <w:r w:rsidR="00755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and Architectural Committee </w:t>
      </w:r>
      <w:r w:rsidR="00713F3F" w:rsidRPr="00713F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Report</w:t>
      </w:r>
    </w:p>
    <w:p w14:paraId="06B4FB2A" w14:textId="075A7D92" w:rsidR="009F7175" w:rsidRPr="009F7175" w:rsidRDefault="009F7175" w:rsidP="009F7175">
      <w:pPr>
        <w:spacing w:after="0"/>
        <w:ind w:left="108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68142B8F" w14:textId="35FB1409" w:rsidR="009F7175" w:rsidRPr="009F7175" w:rsidRDefault="009F7175" w:rsidP="009F7175">
      <w:pPr>
        <w:numPr>
          <w:ilvl w:val="0"/>
          <w:numId w:val="21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Purpose of </w:t>
      </w:r>
      <w:r w:rsidR="00A95635">
        <w:rPr>
          <w:rFonts w:ascii="Arial" w:hAnsi="Arial" w:cs="Arial"/>
          <w:kern w:val="2"/>
          <w:sz w:val="20"/>
          <w:szCs w:val="20"/>
          <w14:ligatures w14:val="standardContextual"/>
        </w:rPr>
        <w:t>Village Verde Owners Association</w:t>
      </w:r>
    </w:p>
    <w:p w14:paraId="68D7FAB8" w14:textId="35732D33" w:rsidR="009F7175" w:rsidRPr="009F7175" w:rsidRDefault="00A95635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kern w:val="2"/>
          <w:sz w:val="20"/>
          <w:szCs w:val="20"/>
          <w14:ligatures w14:val="standardContextual"/>
        </w:rPr>
        <w:t>The Association must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maintain our community resources to uphold the individual home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Unit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values and enhance the long-term commitments as </w:t>
      </w:r>
      <w:r w:rsidR="00F00F15">
        <w:rPr>
          <w:rFonts w:ascii="Arial" w:hAnsi="Arial" w:cs="Arial"/>
          <w:kern w:val="2"/>
          <w:sz w:val="20"/>
          <w:szCs w:val="20"/>
          <w14:ligatures w14:val="standardContextual"/>
        </w:rPr>
        <w:t>more fully described</w:t>
      </w:r>
      <w:r w:rsidR="00F00F1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in the CCR’s. The CCR’s can be found at </w:t>
      </w:r>
      <w:hyperlink r:id="rId14" w:history="1">
        <w:r w:rsidR="009F7175" w:rsidRPr="009F7175">
          <w:rPr>
            <w:rFonts w:ascii="Arial" w:hAnsi="Arial" w:cs="Arial"/>
            <w:color w:val="0563C1" w:themeColor="hyperlink"/>
            <w:kern w:val="2"/>
            <w:sz w:val="20"/>
            <w:szCs w:val="20"/>
            <w:u w:val="single"/>
            <w14:ligatures w14:val="standardContextual"/>
          </w:rPr>
          <w:t>www.villageverdeok.com</w:t>
        </w:r>
      </w:hyperlink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40BA42A7" w14:textId="0E698884" w:rsidR="009F7175" w:rsidRPr="009F7175" w:rsidRDefault="009F7175" w:rsidP="009F7175">
      <w:pPr>
        <w:numPr>
          <w:ilvl w:val="0"/>
          <w:numId w:val="21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Covenants, Conditions and Restrictions (</w:t>
      </w:r>
      <w:r w:rsidR="009E4477">
        <w:rPr>
          <w:rFonts w:ascii="Arial" w:hAnsi="Arial" w:cs="Arial"/>
          <w:kern w:val="2"/>
          <w:sz w:val="20"/>
          <w:szCs w:val="20"/>
          <w14:ligatures w14:val="standardContextual"/>
        </w:rPr>
        <w:t>All Members agreed to the CCR’s when they purchased</w:t>
      </w:r>
      <w:r w:rsidR="008C5FD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their property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). “</w:t>
      </w:r>
      <w:r w:rsidRPr="009F7175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Section 4.2 </w:t>
      </w:r>
      <w:proofErr w:type="gramStart"/>
      <w:r w:rsidRPr="009F7175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. . . .</w:t>
      </w:r>
      <w:proofErr w:type="gramEnd"/>
      <w:r w:rsidRPr="009F7175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 Each person taking title to a Unit within Village Verde takes expressly subject to the Governing </w:t>
      </w:r>
      <w:proofErr w:type="gramStart"/>
      <w:r w:rsidRPr="009F7175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Documents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.”</w:t>
      </w:r>
      <w:proofErr w:type="gramEnd"/>
    </w:p>
    <w:p w14:paraId="449BEA64" w14:textId="5AFFF164" w:rsidR="009F7175" w:rsidRPr="009F7175" w:rsidRDefault="009F7175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Tree requirements – 2 – 2” diameter or caliper trees unless on corner lot then an additional 3</w:t>
      </w:r>
      <w:r w:rsidRPr="009F7175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rd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tree (1.5” diameter) is required. The 202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5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HOA fine for not meeting the requirements is $100/monthly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. E</w:t>
      </w:r>
      <w:r w:rsidR="007557B3">
        <w:rPr>
          <w:rFonts w:ascii="Arial" w:hAnsi="Arial" w:cs="Arial"/>
          <w:kern w:val="2"/>
          <w:sz w:val="20"/>
          <w:szCs w:val="20"/>
          <w14:ligatures w14:val="standardContextual"/>
        </w:rPr>
        <w:t>nforce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ment </w:t>
      </w:r>
      <w:r w:rsidR="007557B3">
        <w:rPr>
          <w:rFonts w:ascii="Arial" w:hAnsi="Arial" w:cs="Arial"/>
          <w:kern w:val="2"/>
          <w:sz w:val="20"/>
          <w:szCs w:val="20"/>
          <w14:ligatures w14:val="standardContextual"/>
        </w:rPr>
        <w:t>beg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an on</w:t>
      </w:r>
      <w:r w:rsidR="007557B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1114E5">
        <w:rPr>
          <w:rFonts w:ascii="Arial" w:hAnsi="Arial" w:cs="Arial"/>
          <w:kern w:val="2"/>
          <w:sz w:val="20"/>
          <w:szCs w:val="20"/>
          <w14:ligatures w14:val="standardContextual"/>
        </w:rPr>
        <w:t>January</w:t>
      </w:r>
      <w:r w:rsidR="007557B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1, 202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5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2C7BE37C" w14:textId="62743AA9" w:rsidR="009F7175" w:rsidRPr="009F7175" w:rsidRDefault="00556629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kern w:val="2"/>
          <w:sz w:val="20"/>
          <w:szCs w:val="20"/>
          <w14:ligatures w14:val="standardContextual"/>
        </w:rPr>
        <w:t>Village Verde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is a rent restricted community – Leased/Rented homes are limited amount to 10% UNLESS ZONED FOR MULTIFAMILY (SOUTH LOTS AND NEXT SECTIONS) and are required to pay $50/year for registration. </w:t>
      </w:r>
      <w:r w:rsidR="002E48B0">
        <w:rPr>
          <w:rFonts w:ascii="Arial" w:hAnsi="Arial" w:cs="Arial"/>
          <w:kern w:val="2"/>
          <w:sz w:val="20"/>
          <w:szCs w:val="20"/>
          <w14:ligatures w14:val="standardContextual"/>
        </w:rPr>
        <w:t>The list is maintained at VVD office.</w:t>
      </w:r>
    </w:p>
    <w:p w14:paraId="2C11B653" w14:textId="7A92DF91" w:rsidR="009C4A3B" w:rsidRPr="009F34EC" w:rsidRDefault="009F7175" w:rsidP="009C4A3B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Village Verde </w:t>
      </w:r>
      <w:r w:rsidR="00BD170D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Association </w:t>
      </w:r>
      <w:r w:rsidR="0063562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Owner 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dues are $450/annually for all sections. </w:t>
      </w:r>
      <w:proofErr w:type="gramStart"/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Fees</w:t>
      </w:r>
      <w:proofErr w:type="gramEnd"/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late by January 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15</w:t>
      </w:r>
      <w:r w:rsidRPr="00D05FA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If you </w:t>
      </w:r>
      <w:r w:rsidRPr="009C4A3B">
        <w:rPr>
          <w:rFonts w:ascii="Arial" w:hAnsi="Arial" w:cs="Arial"/>
          <w:kern w:val="2"/>
          <w:sz w:val="20"/>
          <w:szCs w:val="20"/>
          <w14:ligatures w14:val="standardContextual"/>
        </w:rPr>
        <w:t>pay online there is a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n additional </w:t>
      </w:r>
      <w:r w:rsidRPr="009C4A3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fee. </w:t>
      </w:r>
      <w:r w:rsidR="00E45FAB">
        <w:rPr>
          <w:rFonts w:ascii="Arial" w:hAnsi="Arial" w:cs="Arial"/>
          <w:kern w:val="2"/>
          <w:sz w:val="20"/>
          <w:szCs w:val="20"/>
          <w14:ligatures w14:val="standardContextual"/>
        </w:rPr>
        <w:t>As of June 2024, it is legal to charge a surcharge for using a credit card in Oklahoma, even though the state’s law prohibits it</w:t>
      </w:r>
      <w:r w:rsidR="00590B2B" w:rsidRPr="009C4A3B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E45FA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This is because federal courts have ruled that </w:t>
      </w:r>
      <w:r w:rsidR="00E45FAB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the state’s law is unconstitutional.</w:t>
      </w:r>
      <w:r w:rsidR="00590B2B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Eliminate the fee and mail a check or money order. </w:t>
      </w:r>
      <w:proofErr w:type="gramStart"/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Liens</w:t>
      </w:r>
      <w:proofErr w:type="gramEnd"/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will be filed by</w:t>
      </w:r>
      <w:r w:rsidR="007557B3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April 1, 202</w:t>
      </w:r>
      <w:r w:rsidR="00137720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6</w:t>
      </w:r>
      <w:r w:rsidR="007557B3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3263D189" w14:textId="2626414D" w:rsidR="002F0467" w:rsidRPr="009F34EC" w:rsidRDefault="002F0467" w:rsidP="009C4A3B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In 202</w:t>
      </w:r>
      <w:r w:rsidR="00137720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5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Architectural Committee responded to: </w:t>
      </w:r>
      <w:r w:rsidR="009F34EC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1 backyard patio a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pplication; </w:t>
      </w:r>
      <w:r w:rsidR="009F34EC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1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shed application; </w:t>
      </w:r>
      <w:r w:rsidR="009F34EC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1 astroturf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application;</w:t>
      </w:r>
      <w:r w:rsidR="009F34EC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1 little library application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1 </w:t>
      </w:r>
      <w:r w:rsidR="009F34EC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upgraded landscape/fence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application.</w:t>
      </w:r>
    </w:p>
    <w:p w14:paraId="5C467B20" w14:textId="282A4436" w:rsidR="009F7175" w:rsidRPr="00886FB2" w:rsidRDefault="00ED1413" w:rsidP="00886FB2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These addresses </w:t>
      </w:r>
      <w:r w:rsidR="009F7175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have liens filed 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for earlier </w:t>
      </w:r>
      <w:r w:rsidR="009F7175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years (non-payment of dues):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11400 NW 134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11408 NW 134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11425 NW 130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</w:t>
      </w:r>
      <w:r w:rsidR="00A906FE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11433 NW 129</w:t>
      </w:r>
      <w:r w:rsidR="00A906FE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A906FE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11441 NW 132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nd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Terr.; 11444 NW 129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</w:t>
      </w:r>
      <w:r w:rsidR="00A906FE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11448 NW 130</w:t>
      </w:r>
      <w:r w:rsidR="00A906FE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A906FE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11512 NW 132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nd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Ter</w:t>
      </w:r>
      <w:r w:rsidR="009C4A3B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r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.; 12817 Running Pebble Rd.; 13104 Native Plant Rd.; 13300 Greenscape; 13304 Greenscape</w:t>
      </w:r>
      <w:r w:rsidR="009E651D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;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C4A3B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13308 Outdoor Living Dr.; 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13309 Outdoor Living Dr.; 13328 Outdoor Living Dr.</w:t>
      </w:r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13608 Front Porch Dr.</w:t>
      </w:r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These addresses have </w:t>
      </w:r>
      <w:proofErr w:type="gramStart"/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>liens</w:t>
      </w:r>
      <w:proofErr w:type="gramEnd"/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filed for the first time last year (2025): 13112 Running Pebble Rd.; </w:t>
      </w:r>
      <w:r w:rsidR="00D22370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13308 Greenscape</w:t>
      </w:r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; </w:t>
      </w:r>
      <w:r w:rsidR="00D22370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13320 Outdoor Living Dr.</w:t>
      </w:r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</w:t>
      </w:r>
      <w:r w:rsidR="00D22370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13340 Outdoor Living Dr.</w:t>
      </w:r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E64016">
        <w:rPr>
          <w:rFonts w:ascii="Arial" w:hAnsi="Arial" w:cs="Arial"/>
          <w:kern w:val="2"/>
          <w:sz w:val="20"/>
          <w:szCs w:val="20"/>
          <w14:ligatures w14:val="standardContextual"/>
        </w:rPr>
        <w:t>The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gramStart"/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liens</w:t>
      </w:r>
      <w:proofErr w:type="gramEnd"/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represent </w:t>
      </w:r>
      <w:proofErr w:type="gramStart"/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in excess of</w:t>
      </w:r>
      <w:proofErr w:type="gramEnd"/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F7175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$</w:t>
      </w:r>
      <w:r w:rsidR="00965484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21</w:t>
      </w:r>
      <w:r w:rsidR="00A35EA5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,</w:t>
      </w:r>
      <w:r w:rsidR="00965484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3</w:t>
      </w:r>
      <w:r w:rsidR="00A35EA5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50</w:t>
      </w:r>
      <w:r w:rsidR="009F7175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.00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uncollected HOA dues (this total does not include filing fees</w:t>
      </w:r>
      <w:r w:rsidR="00635626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interest</w:t>
      </w:r>
      <w:r w:rsidR="00635626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, and any attorney fees and costs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 date).</w:t>
      </w:r>
    </w:p>
    <w:p w14:paraId="16EE5B0F" w14:textId="4595B597" w:rsidR="009F7175" w:rsidRPr="00A35EA5" w:rsidRDefault="009F7175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As of 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February 6</w:t>
      </w:r>
      <w:r w:rsidR="0087547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 202</w:t>
      </w:r>
      <w:r w:rsidR="00137720">
        <w:rPr>
          <w:rFonts w:ascii="Arial" w:hAnsi="Arial" w:cs="Arial"/>
          <w:kern w:val="2"/>
          <w:sz w:val="20"/>
          <w:szCs w:val="20"/>
          <w14:ligatures w14:val="standardContextual"/>
        </w:rPr>
        <w:t>6</w:t>
      </w:r>
      <w:r w:rsidR="0087547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ED1413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these addresses 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are in non-compliance of tree ordinance</w:t>
      </w:r>
      <w:r w:rsid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are accruing $100 monthly fees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: </w:t>
      </w:r>
      <w:r w:rsidR="00A1582C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11441 NW 132nd, </w:t>
      </w:r>
      <w:r w:rsidR="00F82463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11505 NW 129th St</w:t>
      </w:r>
      <w:r w:rsidR="009D581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</w:t>
      </w:r>
      <w:r w:rsidR="00A1582C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13300 Greenscape</w:t>
      </w:r>
      <w:r w:rsidR="00DE771F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51281F85" w14:textId="29A0BAB5" w:rsidR="009F7175" w:rsidRPr="00A35EA5" w:rsidRDefault="009F7175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If your house backs up to a common area, that fence must be a metal fence as detailed in CCR. </w:t>
      </w:r>
      <w:r w:rsidR="00590B2B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Enforcement of $100/month went into effect 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March</w:t>
      </w:r>
      <w:r w:rsidR="00590B2B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1, 202</w:t>
      </w:r>
      <w:r w:rsidR="00886FB2">
        <w:rPr>
          <w:rFonts w:ascii="Arial" w:hAnsi="Arial" w:cs="Arial"/>
          <w:kern w:val="2"/>
          <w:sz w:val="20"/>
          <w:szCs w:val="20"/>
          <w14:ligatures w14:val="standardContextual"/>
        </w:rPr>
        <w:t>4</w:t>
      </w:r>
      <w:r w:rsidR="00590B2B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0B4E1FB0" w14:textId="2C81654C" w:rsidR="009F7175" w:rsidRPr="00A35EA5" w:rsidRDefault="009F7175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New changes to </w:t>
      </w:r>
      <w:r w:rsidR="00E2362A">
        <w:rPr>
          <w:rFonts w:ascii="Arial" w:hAnsi="Arial" w:cs="Arial"/>
          <w:kern w:val="2"/>
          <w:sz w:val="20"/>
          <w:szCs w:val="20"/>
          <w14:ligatures w14:val="standardContextual"/>
        </w:rPr>
        <w:t>CCR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3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years ago, </w:t>
      </w:r>
      <w:proofErr w:type="gramStart"/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gives</w:t>
      </w:r>
      <w:proofErr w:type="gramEnd"/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556629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the Association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right to assess monthly fees for noncompliance and other essential </w:t>
      </w:r>
      <w:r w:rsidR="00B77EAB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Association 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administrative duties and fees.</w:t>
      </w:r>
    </w:p>
    <w:p w14:paraId="4F226BC4" w14:textId="2EE1CA56" w:rsidR="009F7175" w:rsidRPr="00E64016" w:rsidRDefault="009F7175" w:rsidP="009F7175">
      <w:pPr>
        <w:numPr>
          <w:ilvl w:val="0"/>
          <w:numId w:val="21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New Construction Update (Feb. 202</w:t>
      </w:r>
      <w:r w:rsidR="009E651D"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4</w:t>
      </w: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, Section 4A/4B – 62 lots).</w:t>
      </w:r>
    </w:p>
    <w:p w14:paraId="768D2D52" w14:textId="15E73189" w:rsidR="009F7175" w:rsidRPr="00E64016" w:rsidRDefault="00590B2B" w:rsidP="00F06A07">
      <w:pPr>
        <w:numPr>
          <w:ilvl w:val="0"/>
          <w:numId w:val="23"/>
        </w:numPr>
        <w:spacing w:after="0"/>
        <w:ind w:left="144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No new updates on construction activities</w:t>
      </w:r>
      <w:r w:rsidR="00E2362A"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for next section 4C</w:t>
      </w: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21108AF1" w14:textId="70F53E8D" w:rsidR="009F7175" w:rsidRPr="00E64016" w:rsidRDefault="009F7175" w:rsidP="00F06A07">
      <w:pPr>
        <w:numPr>
          <w:ilvl w:val="0"/>
          <w:numId w:val="23"/>
        </w:numPr>
        <w:spacing w:after="0"/>
        <w:ind w:left="144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Have issues with construction traffic or debris – take pictures and send to </w:t>
      </w:r>
      <w:r w:rsidR="00BD170D"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Association</w:t>
      </w: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at </w:t>
      </w:r>
      <w:hyperlink r:id="rId15" w:history="1">
        <w:r w:rsidRPr="00E64016">
          <w:rPr>
            <w:rFonts w:ascii="Arial" w:hAnsi="Arial" w:cs="Arial"/>
            <w:color w:val="0563C1" w:themeColor="hyperlink"/>
            <w:kern w:val="2"/>
            <w:sz w:val="20"/>
            <w:szCs w:val="20"/>
            <w:u w:val="single"/>
            <w14:ligatures w14:val="standardContextual"/>
          </w:rPr>
          <w:t>info@villageverdeokc.com</w:t>
        </w:r>
      </w:hyperlink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5746976B" w14:textId="367900A8" w:rsidR="00E2362A" w:rsidRPr="00E64016" w:rsidRDefault="00E2362A" w:rsidP="00F06A07">
      <w:pPr>
        <w:numPr>
          <w:ilvl w:val="0"/>
          <w:numId w:val="23"/>
        </w:numPr>
        <w:spacing w:after="0"/>
        <w:ind w:left="144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Taber Homes has purchased all lots in 4A/4B. Taber Homes has also committed to drill a well to maintain the pond level on Section 4A.</w:t>
      </w:r>
      <w:r w:rsid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They did </w:t>
      </w:r>
      <w:proofErr w:type="gramStart"/>
      <w:r w:rsidR="00E64016">
        <w:rPr>
          <w:rFonts w:ascii="Arial" w:hAnsi="Arial" w:cs="Arial"/>
          <w:kern w:val="2"/>
          <w:sz w:val="20"/>
          <w:szCs w:val="20"/>
          <w14:ligatures w14:val="standardContextual"/>
        </w:rPr>
        <w:t>the well</w:t>
      </w:r>
      <w:proofErr w:type="gramEnd"/>
      <w:r w:rsid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now dry redrilling.</w:t>
      </w:r>
    </w:p>
    <w:p w14:paraId="12AF059D" w14:textId="77777777" w:rsidR="009F7175" w:rsidRPr="00A35EA5" w:rsidRDefault="009F7175" w:rsidP="009F7175">
      <w:pPr>
        <w:numPr>
          <w:ilvl w:val="0"/>
          <w:numId w:val="21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Community Engagement</w:t>
      </w:r>
    </w:p>
    <w:p w14:paraId="473FEBCD" w14:textId="5F8A1854" w:rsidR="00B751D3" w:rsidRPr="00A35EA5" w:rsidRDefault="00853130" w:rsidP="00F06A07">
      <w:pPr>
        <w:numPr>
          <w:ilvl w:val="0"/>
          <w:numId w:val="24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The Association 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encourages</w:t>
      </w:r>
      <w:r w:rsidR="00952E2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applications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from any Member in 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good standing to 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serv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e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or chair any of the Association Advisory Board</w:t>
      </w:r>
      <w:r w:rsidR="00952E2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="00952E21" w:rsidRPr="00A35EA5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Finance</w:t>
      </w:r>
      <w:r w:rsidR="00952E2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Landscape</w:t>
      </w:r>
      <w:r w:rsidR="00952E2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or 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Operations Committees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5F770524" w14:textId="14AF2DDD" w:rsidR="009F7175" w:rsidRPr="00A35EA5" w:rsidRDefault="009F7175" w:rsidP="00F06A07">
      <w:pPr>
        <w:numPr>
          <w:ilvl w:val="0"/>
          <w:numId w:val="24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Annual Garage Sale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-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possibly in the Fall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 only with enough interest. Please email us if you want to sign up. We will also need to have your email address on file for notification</w:t>
      </w:r>
      <w:r w:rsidR="005A0AC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as required by the CCR’s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740D1D40" w14:textId="77777777" w:rsidR="009F7175" w:rsidRPr="00A35EA5" w:rsidRDefault="009F7175" w:rsidP="00F06A07">
      <w:pPr>
        <w:numPr>
          <w:ilvl w:val="0"/>
          <w:numId w:val="24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July 4</w:t>
      </w:r>
      <w:r w:rsidRPr="00A35EA5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Celebration Parade: HOA Meetings: Summer Splash Pad Party.</w:t>
      </w:r>
    </w:p>
    <w:p w14:paraId="6DB6E876" w14:textId="77777777" w:rsidR="00F06A07" w:rsidRDefault="009F7175" w:rsidP="00F06A07">
      <w:pPr>
        <w:numPr>
          <w:ilvl w:val="0"/>
          <w:numId w:val="24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More could be scheduled if a community member wants to take the lead to organize. Email: </w:t>
      </w:r>
      <w:hyperlink r:id="rId16" w:history="1">
        <w:r w:rsidRPr="00A35EA5">
          <w:rPr>
            <w:rFonts w:ascii="Arial" w:hAnsi="Arial" w:cs="Arial"/>
            <w:color w:val="0563C1" w:themeColor="hyperlink"/>
            <w:kern w:val="2"/>
            <w:sz w:val="20"/>
            <w:szCs w:val="20"/>
            <w:u w:val="single"/>
            <w14:ligatures w14:val="standardContextual"/>
          </w:rPr>
          <w:t>info@villageverdeokc.com</w:t>
        </w:r>
      </w:hyperlink>
    </w:p>
    <w:p w14:paraId="3944DD5F" w14:textId="3FF87A05" w:rsidR="009F7175" w:rsidRPr="00A35EA5" w:rsidRDefault="009F7175" w:rsidP="00F06A07">
      <w:pPr>
        <w:numPr>
          <w:ilvl w:val="0"/>
          <w:numId w:val="21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proofErr w:type="gramStart"/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 number of</w:t>
      </w:r>
      <w:proofErr w:type="gramEnd"/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556629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Association Members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hired an Attorney </w:t>
      </w:r>
      <w:r w:rsidR="00590B2B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in 2023 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to contest increase in fees and review books/authorities. The cost for </w:t>
      </w:r>
      <w:r w:rsidR="00556629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Association 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defense </w:t>
      </w:r>
      <w:r w:rsidR="00556629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ttorney </w:t>
      </w:r>
      <w:r w:rsidRPr="00F06A07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 xml:space="preserve">is an </w:t>
      </w:r>
      <w:r w:rsidR="00C069C8" w:rsidRPr="00F06A07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 xml:space="preserve">Association </w:t>
      </w:r>
      <w:r w:rsidRPr="00F06A07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expense</w:t>
      </w:r>
      <w:r w:rsidR="00785C4A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F06A0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(2024 expenses over $50,000) </w:t>
      </w:r>
      <w:r w:rsidR="00785C4A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under the CCR</w:t>
      </w:r>
      <w:r w:rsidR="008C3A5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Article IV, Section 4.12</w:t>
      </w:r>
      <w:r w:rsidR="00C069C8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Financial Overview of 2023 HOA Distributions</w:t>
      </w:r>
    </w:p>
    <w:p w14:paraId="21ED4893" w14:textId="5100C3BD" w:rsidR="009F7175" w:rsidRDefault="0073368F" w:rsidP="00F06A07">
      <w:pPr>
        <w:numPr>
          <w:ilvl w:val="0"/>
          <w:numId w:val="26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Under reasonable notice, and b</w:t>
      </w:r>
      <w:r w:rsidR="0024083E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y prior appointment, o</w:t>
      </w:r>
      <w:r w:rsidR="009F71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n weekdays</w:t>
      </w:r>
      <w:r w:rsidR="0024083E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during</w:t>
      </w:r>
      <w:r w:rsidR="009F71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normal 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business </w:t>
      </w:r>
      <w:r w:rsidR="009F71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hours</w:t>
      </w:r>
      <w:r w:rsidR="0024083E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="009F71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any </w:t>
      </w:r>
      <w:r w:rsidR="008916B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Association</w:t>
      </w:r>
      <w:r w:rsidR="009F71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Member can </w:t>
      </w:r>
      <w:r w:rsidR="007537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inspect </w:t>
      </w:r>
      <w:r w:rsidR="00DD465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the names and addresses of the Association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Members</w:t>
      </w:r>
      <w:r w:rsidR="00DD465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If more information is requested, the </w:t>
      </w:r>
      <w:r w:rsidR="0085108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specific </w:t>
      </w:r>
      <w:r w:rsidR="00DD465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information</w:t>
      </w:r>
      <w:r w:rsidR="00730EAA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sought</w:t>
      </w:r>
      <w:r w:rsidR="00DD465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must be requested</w:t>
      </w:r>
      <w:r w:rsidR="00BF063F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by the Member</w:t>
      </w:r>
      <w:r w:rsidR="00DD465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a signed writing, outlining a proper purpose and a credible basis before the Association's </w:t>
      </w:r>
      <w:r w:rsidR="00765FAA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will produce</w:t>
      </w:r>
      <w:r w:rsidR="00765F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responsive</w:t>
      </w:r>
      <w:r w:rsidR="00DD465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confidential information and</w:t>
      </w:r>
      <w:r w:rsidR="007537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documents</w:t>
      </w:r>
      <w:r w:rsidR="00765F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which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DD4657">
        <w:rPr>
          <w:rFonts w:ascii="Arial" w:hAnsi="Arial" w:cs="Arial"/>
          <w:kern w:val="2"/>
          <w:sz w:val="20"/>
          <w:szCs w:val="20"/>
          <w14:ligatures w14:val="standardContextual"/>
        </w:rPr>
        <w:t>may be inspected</w:t>
      </w:r>
      <w:r w:rsidR="00765F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</w:p>
    <w:p w14:paraId="51E9594A" w14:textId="3715E0CE" w:rsidR="00F06A07" w:rsidRDefault="00590B2B" w:rsidP="00F06A07">
      <w:pPr>
        <w:numPr>
          <w:ilvl w:val="0"/>
          <w:numId w:val="26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proofErr w:type="gramStart"/>
      <w:r>
        <w:rPr>
          <w:rFonts w:ascii="Arial" w:hAnsi="Arial" w:cs="Arial"/>
          <w:kern w:val="2"/>
          <w:sz w:val="20"/>
          <w:szCs w:val="20"/>
          <w14:ligatures w14:val="standardContextual"/>
        </w:rPr>
        <w:t>Attorney has</w:t>
      </w:r>
      <w:proofErr w:type="gramEnd"/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not continued correspondence with association </w:t>
      </w:r>
      <w:proofErr w:type="gramStart"/>
      <w:r>
        <w:rPr>
          <w:rFonts w:ascii="Arial" w:hAnsi="Arial" w:cs="Arial"/>
          <w:kern w:val="2"/>
          <w:sz w:val="20"/>
          <w:szCs w:val="20"/>
          <w14:ligatures w14:val="standardContextual"/>
        </w:rPr>
        <w:t>attorney</w:t>
      </w:r>
      <w:proofErr w:type="gramEnd"/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5E44F6">
        <w:rPr>
          <w:rFonts w:ascii="Arial" w:hAnsi="Arial" w:cs="Arial"/>
          <w:kern w:val="2"/>
          <w:sz w:val="20"/>
          <w:szCs w:val="20"/>
          <w14:ligatures w14:val="standardContextual"/>
        </w:rPr>
        <w:t>after April of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2024.</w:t>
      </w:r>
    </w:p>
    <w:p w14:paraId="7E38D2C4" w14:textId="77777777" w:rsidR="00F06A07" w:rsidRDefault="00F06A07" w:rsidP="00F06A07">
      <w:p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1A723462" w14:textId="77777777" w:rsidR="00F06A07" w:rsidRPr="00F06A07" w:rsidRDefault="00F06A07" w:rsidP="00F06A07">
      <w:pPr>
        <w:spacing w:after="0"/>
        <w:ind w:left="1350" w:hanging="63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F06A07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NEWS FROM 2025</w:t>
      </w:r>
      <w:r w:rsidRPr="00F06A07">
        <w:rPr>
          <w:rFonts w:ascii="Arial" w:hAnsi="Arial" w:cs="Arial"/>
          <w:kern w:val="2"/>
          <w:sz w:val="20"/>
          <w:szCs w:val="20"/>
          <w14:ligatures w14:val="standardContextual"/>
        </w:rPr>
        <w:t>:</w:t>
      </w:r>
    </w:p>
    <w:p w14:paraId="2A504162" w14:textId="77777777" w:rsidR="00F06A07" w:rsidRPr="00A35EA5" w:rsidRDefault="00F06A07" w:rsidP="00F06A07">
      <w:pPr>
        <w:numPr>
          <w:ilvl w:val="0"/>
          <w:numId w:val="25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Rental restrictions (10%) enforced</w:t>
      </w:r>
    </w:p>
    <w:p w14:paraId="63E925C4" w14:textId="6190E638" w:rsidR="00F06A07" w:rsidRPr="00F06A07" w:rsidRDefault="00F06A07" w:rsidP="00F06A07">
      <w:pPr>
        <w:numPr>
          <w:ilvl w:val="0"/>
          <w:numId w:val="25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Several cars/boats parking on street – Enforced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– First contact owner if it</w:t>
      </w:r>
      <w:r w:rsidR="00D97261">
        <w:rPr>
          <w:rFonts w:ascii="Arial" w:hAnsi="Arial" w:cs="Arial"/>
          <w:kern w:val="2"/>
          <w:sz w:val="20"/>
          <w:szCs w:val="20"/>
          <w14:ligatures w14:val="standardContextual"/>
        </w:rPr>
        <w:t>’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s an issue.</w:t>
      </w:r>
    </w:p>
    <w:p w14:paraId="025AAFE4" w14:textId="77777777" w:rsidR="00F06A07" w:rsidRDefault="00F06A07" w:rsidP="00F06A07">
      <w:pPr>
        <w:numPr>
          <w:ilvl w:val="0"/>
          <w:numId w:val="25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Deficit funding – (Please pay your dues- over $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21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3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50.00 currently with liens)</w:t>
      </w:r>
    </w:p>
    <w:p w14:paraId="59968593" w14:textId="77777777" w:rsidR="00642B08" w:rsidRDefault="00642B08" w:rsidP="00642B08">
      <w:pPr>
        <w:numPr>
          <w:ilvl w:val="0"/>
          <w:numId w:val="25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An extension of the loop of sidewalks was completed 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in 2025</w:t>
      </w: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on Section 4A – 4B. Sidewalks are not for motorized vehicles. Please comply for everyone’s safety.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Police will be called.</w:t>
      </w:r>
    </w:p>
    <w:p w14:paraId="57975015" w14:textId="77777777" w:rsidR="00642B08" w:rsidRDefault="00642B08" w:rsidP="00642B08">
      <w:pPr>
        <w:spacing w:after="0"/>
        <w:ind w:left="135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2F6C4AEA" w14:textId="3344F623" w:rsidR="00642B08" w:rsidRPr="00642B08" w:rsidRDefault="00642B08" w:rsidP="00642B08">
      <w:pPr>
        <w:spacing w:after="0"/>
        <w:ind w:left="1350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642B08">
        <w:rPr>
          <w:rFonts w:ascii="Arial" w:hAnsi="Arial" w:cs="Arial"/>
          <w:kern w:val="2"/>
          <w:sz w:val="18"/>
          <w:szCs w:val="18"/>
          <w14:ligatures w14:val="standardContextual"/>
        </w:rPr>
        <w:t>Oklahoma City Motorized Vehicle Ordinances:</w:t>
      </w:r>
    </w:p>
    <w:p w14:paraId="6882C713" w14:textId="77777777" w:rsidR="00642B08" w:rsidRPr="00642B08" w:rsidRDefault="00642B08" w:rsidP="00642B08">
      <w:pPr>
        <w:pStyle w:val="NoSpacing"/>
        <w:ind w:left="1800"/>
        <w:rPr>
          <w:rFonts w:ascii="Arial" w:hAnsi="Arial" w:cs="Arial"/>
          <w:sz w:val="18"/>
          <w:szCs w:val="18"/>
        </w:rPr>
      </w:pPr>
      <w:r w:rsidRPr="00642B08">
        <w:rPr>
          <w:rFonts w:ascii="Arial" w:hAnsi="Arial" w:cs="Arial"/>
          <w:sz w:val="18"/>
          <w:szCs w:val="18"/>
        </w:rPr>
        <w:t>§ 32-582. - Limitation on use of motorcycles and motor scooters.</w:t>
      </w:r>
    </w:p>
    <w:p w14:paraId="7C1C1C75" w14:textId="345CECBD" w:rsidR="00642B08" w:rsidRPr="00642B08" w:rsidRDefault="00642B08" w:rsidP="00642B08">
      <w:pPr>
        <w:pStyle w:val="NoSpacing"/>
        <w:ind w:left="180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(a) No driver of a two- or three-wheel motor vehicle shall carry any other person upon or within such </w:t>
      </w:r>
      <w:r w:rsidRPr="00642B08">
        <w:rPr>
          <w:rFonts w:ascii="Arial" w:hAnsi="Arial" w:cs="Arial"/>
          <w:spacing w:val="2"/>
          <w:sz w:val="18"/>
          <w:szCs w:val="18"/>
        </w:rPr>
        <w:tab/>
        <w:t>vehicle on any street or highway, except as provided below:</w:t>
      </w:r>
    </w:p>
    <w:p w14:paraId="5D7CBEAC" w14:textId="60DCA3AE" w:rsidR="00642B08" w:rsidRPr="00642B08" w:rsidRDefault="00642B08" w:rsidP="00642B08">
      <w:pPr>
        <w:pStyle w:val="NoSpacing"/>
        <w:ind w:left="1890" w:hanging="9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 xml:space="preserve">(1) if any two- or three-wheel motor vehicle with a wheel diameter of 12 inches or greater shall </w:t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have either a double seating device with double foot rests or a side car attachment providing a </w:t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separate seat space within such side car attachment for each person riding therein so that such </w:t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person shall be seated entirely within the body of said side car, then it shall be permissible for an </w:t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  <w:t>operator who has attained the age of 16 or older to carry a passenger;</w:t>
      </w:r>
    </w:p>
    <w:p w14:paraId="15ABA43A" w14:textId="0B803DC1" w:rsidR="00642B08" w:rsidRPr="00642B08" w:rsidRDefault="00642B08" w:rsidP="00642B08">
      <w:pPr>
        <w:pStyle w:val="NoSpacing"/>
        <w:tabs>
          <w:tab w:val="left" w:pos="1350"/>
        </w:tabs>
        <w:ind w:left="1890" w:hanging="9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>(2) a demonstration ride by a licensed dealer or his employee is permissible.</w:t>
      </w:r>
    </w:p>
    <w:p w14:paraId="74C81371" w14:textId="6BF2D038" w:rsidR="00642B08" w:rsidRPr="00642B08" w:rsidRDefault="00642B08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  <w:t>(b) No motorcycle or motor scooter shall be ridden upon any sidewalk.</w:t>
      </w:r>
    </w:p>
    <w:p w14:paraId="3A9ED61B" w14:textId="2C800426" w:rsidR="00642B08" w:rsidRPr="00642B08" w:rsidRDefault="00642B08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(c) Handlebars on motorcycles and motor scooters shall not exceed 12 inches in height, measured from </w:t>
      </w:r>
      <w:r w:rsidRPr="00642B08">
        <w:rPr>
          <w:rFonts w:ascii="Arial" w:hAnsi="Arial" w:cs="Arial"/>
          <w:spacing w:val="2"/>
          <w:sz w:val="18"/>
          <w:szCs w:val="18"/>
        </w:rPr>
        <w:tab/>
        <w:t>the crown or point of attachment.</w:t>
      </w:r>
    </w:p>
    <w:p w14:paraId="22091655" w14:textId="77777777" w:rsidR="00642B08" w:rsidRDefault="00642B08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(d) No rider of a motorcycle or motor scooter shall hold to any moving vehicle for the purpose of being </w:t>
      </w:r>
      <w:r w:rsidRPr="00642B08">
        <w:rPr>
          <w:rFonts w:ascii="Arial" w:hAnsi="Arial" w:cs="Arial"/>
          <w:spacing w:val="2"/>
          <w:sz w:val="18"/>
          <w:szCs w:val="18"/>
        </w:rPr>
        <w:tab/>
        <w:t>propelled. (Code 1970, § 34-69; Code 1980, § 32-581; Ord. No. 24273, § 3, 5-24-11)</w:t>
      </w:r>
    </w:p>
    <w:p w14:paraId="664A3AA7" w14:textId="77777777" w:rsidR="00DB2614" w:rsidRPr="00642B08" w:rsidRDefault="00DB2614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spacing w:val="2"/>
          <w:sz w:val="18"/>
          <w:szCs w:val="18"/>
        </w:rPr>
      </w:pPr>
    </w:p>
    <w:p w14:paraId="1DEAFC5B" w14:textId="1F64055C" w:rsidR="00642B08" w:rsidRPr="00642B08" w:rsidRDefault="00642B08" w:rsidP="00642B08">
      <w:pPr>
        <w:pStyle w:val="NoSpacing"/>
        <w:tabs>
          <w:tab w:val="left" w:pos="1350"/>
        </w:tabs>
        <w:ind w:left="135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>State Law referenc</w:t>
      </w:r>
      <w:r w:rsidR="00DB2614">
        <w:rPr>
          <w:rFonts w:ascii="Arial" w:hAnsi="Arial" w:cs="Arial"/>
          <w:spacing w:val="2"/>
          <w:sz w:val="18"/>
          <w:szCs w:val="18"/>
        </w:rPr>
        <w:t>e -</w:t>
      </w:r>
      <w:r w:rsidRPr="00642B08">
        <w:rPr>
          <w:rFonts w:ascii="Arial" w:hAnsi="Arial" w:cs="Arial"/>
          <w:spacing w:val="2"/>
          <w:sz w:val="18"/>
          <w:szCs w:val="18"/>
        </w:rPr>
        <w:t> Limitations on use of motorcycles and motor scooters, 47 O.S. §§ 11-1103, 12-609.</w:t>
      </w:r>
    </w:p>
    <w:p w14:paraId="5AE0023A" w14:textId="77777777" w:rsidR="00642B08" w:rsidRPr="00642B08" w:rsidRDefault="00642B08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sz w:val="18"/>
          <w:szCs w:val="18"/>
        </w:rPr>
      </w:pPr>
      <w:r w:rsidRPr="00642B08">
        <w:rPr>
          <w:rFonts w:ascii="Arial" w:hAnsi="Arial" w:cs="Arial"/>
          <w:sz w:val="18"/>
          <w:szCs w:val="18"/>
        </w:rPr>
        <w:t>§ 32-583. - Special speed limitation on motorcycles and motor scooters.</w:t>
      </w:r>
    </w:p>
    <w:p w14:paraId="5EC25CBC" w14:textId="563D580F" w:rsidR="00642B08" w:rsidRPr="00642B08" w:rsidRDefault="00642B08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kern w:val="2"/>
          <w:sz w:val="18"/>
          <w:szCs w:val="18"/>
          <w:highlight w:val="yellow"/>
          <w14:ligatures w14:val="standardContextual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No person shall operate any motorcycle or any motor scooter at a speed greater than the speed limit </w:t>
      </w: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legally posted. In no event nor at any time may an operator under the age of 16 years operate a </w:t>
      </w: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motorcycle or motor scooter at a speed greater than 35 miles per hour. (Code 1970, § 34-70; Code 1980, </w:t>
      </w:r>
      <w:r w:rsidRPr="00642B08">
        <w:rPr>
          <w:rFonts w:ascii="Arial" w:hAnsi="Arial" w:cs="Arial"/>
          <w:spacing w:val="2"/>
          <w:sz w:val="18"/>
          <w:szCs w:val="18"/>
        </w:rPr>
        <w:tab/>
        <w:t>§ 32-582)</w:t>
      </w:r>
    </w:p>
    <w:p w14:paraId="7E86F501" w14:textId="77777777" w:rsidR="00F06A07" w:rsidRPr="00F06A07" w:rsidRDefault="00F06A07" w:rsidP="00F06A07">
      <w:p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56DD2AB7" w14:textId="77777777" w:rsidR="009F7175" w:rsidRPr="00F06A07" w:rsidRDefault="009F7175" w:rsidP="00F06A07">
      <w:p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F06A07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UPDATES FOR DEVELOPMENT</w:t>
      </w:r>
    </w:p>
    <w:p w14:paraId="7DBC9CFF" w14:textId="77777777" w:rsidR="009F7175" w:rsidRPr="00F06A07" w:rsidRDefault="009F7175" w:rsidP="00F06A07">
      <w:p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074D9D6C" w14:textId="2CDB3C2B" w:rsidR="009F7175" w:rsidRPr="00F06A07" w:rsidRDefault="009F7175" w:rsidP="00F06A07">
      <w:pPr>
        <w:numPr>
          <w:ilvl w:val="0"/>
          <w:numId w:val="26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F06A0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Next Sections: Section 4C – 62 lots </w:t>
      </w:r>
    </w:p>
    <w:p w14:paraId="25DED979" w14:textId="77777777" w:rsidR="00F06A07" w:rsidRPr="00F06A07" w:rsidRDefault="00F06A07" w:rsidP="00F06A07">
      <w:pPr>
        <w:spacing w:after="0"/>
        <w:ind w:left="180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68C6A567" w14:textId="4E896B1D" w:rsidR="009F7175" w:rsidRDefault="009F7175" w:rsidP="009F7175">
      <w:pPr>
        <w:numPr>
          <w:ilvl w:val="0"/>
          <w:numId w:val="21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Please email </w:t>
      </w:r>
      <w:hyperlink r:id="rId17" w:history="1">
        <w:r w:rsidRPr="009F7175">
          <w:rPr>
            <w:rFonts w:ascii="Arial" w:hAnsi="Arial" w:cs="Arial"/>
            <w:color w:val="0563C1" w:themeColor="hyperlink"/>
            <w:kern w:val="2"/>
            <w:sz w:val="20"/>
            <w:szCs w:val="20"/>
            <w:u w:val="single"/>
            <w14:ligatures w14:val="standardContextual"/>
          </w:rPr>
          <w:t>info@villageverdeokc.com</w:t>
        </w:r>
      </w:hyperlink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with current contact information and/or any changes in contact information. Please keep your contact information current</w:t>
      </w:r>
      <w:r w:rsidR="009553F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as required under the Association CCR and Bylaws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288C568E" w14:textId="1B2E15F9" w:rsidR="00E8462D" w:rsidRPr="00E8462D" w:rsidRDefault="00E8462D" w:rsidP="00E8462D">
      <w:pPr>
        <w:numPr>
          <w:ilvl w:val="0"/>
          <w:numId w:val="21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kern w:val="2"/>
          <w:sz w:val="20"/>
          <w:szCs w:val="20"/>
          <w14:ligatures w14:val="standardContextual"/>
        </w:rPr>
        <w:t>Meeting adjourned at 7:22</w:t>
      </w:r>
    </w:p>
    <w:p w14:paraId="731C15CA" w14:textId="259F625E" w:rsidR="003D3E35" w:rsidRPr="003964E8" w:rsidRDefault="003D3E35" w:rsidP="00E8462D">
      <w:pPr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sectPr w:rsidR="003D3E35" w:rsidRPr="003964E8" w:rsidSect="00D92667">
      <w:footerReference w:type="default" r:id="rId18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F0E3" w14:textId="77777777" w:rsidR="007F5E75" w:rsidRDefault="007F5E75" w:rsidP="00662897">
      <w:pPr>
        <w:spacing w:after="0" w:line="240" w:lineRule="auto"/>
      </w:pPr>
      <w:r>
        <w:separator/>
      </w:r>
    </w:p>
  </w:endnote>
  <w:endnote w:type="continuationSeparator" w:id="0">
    <w:p w14:paraId="322303C7" w14:textId="77777777" w:rsidR="007F5E75" w:rsidRDefault="007F5E75" w:rsidP="00662897">
      <w:pPr>
        <w:spacing w:after="0" w:line="240" w:lineRule="auto"/>
      </w:pPr>
      <w:r>
        <w:continuationSeparator/>
      </w:r>
    </w:p>
  </w:endnote>
  <w:endnote w:type="continuationNotice" w:id="1">
    <w:p w14:paraId="4172F0AC" w14:textId="77777777" w:rsidR="007F5E75" w:rsidRDefault="007F5E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B767" w14:textId="77777777" w:rsidR="00A0769E" w:rsidRDefault="00A0769E">
    <w:pPr>
      <w:pStyle w:val="Footer"/>
      <w:rPr>
        <w:rFonts w:ascii="Times New Roman" w:hAnsi="Times New Roman" w:cs="Times New Roman"/>
        <w:b/>
        <w:bCs/>
        <w:sz w:val="20"/>
        <w:szCs w:val="20"/>
      </w:rPr>
    </w:pPr>
  </w:p>
  <w:p w14:paraId="1928DF96" w14:textId="0C0ED042" w:rsidR="00C93A1B" w:rsidRPr="00DB60CE" w:rsidRDefault="00DB60CE">
    <w:pPr>
      <w:pStyle w:val="Foo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CONFIDENTIAL COMMUNICATION</w:t>
    </w:r>
    <w:r w:rsidR="00135FC3">
      <w:rPr>
        <w:rFonts w:ascii="Times New Roman" w:hAnsi="Times New Roman" w:cs="Times New Roman"/>
        <w:b/>
        <w:bCs/>
        <w:sz w:val="20"/>
        <w:szCs w:val="20"/>
      </w:rPr>
      <w:t>/</w:t>
    </w:r>
    <w:r>
      <w:rPr>
        <w:rFonts w:ascii="Times New Roman" w:hAnsi="Times New Roman" w:cs="Times New Roman"/>
        <w:b/>
        <w:bCs/>
        <w:sz w:val="20"/>
        <w:szCs w:val="20"/>
      </w:rPr>
      <w:t xml:space="preserve">FOR </w:t>
    </w:r>
    <w:r w:rsidR="008E5070">
      <w:rPr>
        <w:rFonts w:ascii="Times New Roman" w:hAnsi="Times New Roman" w:cs="Times New Roman"/>
        <w:b/>
        <w:bCs/>
        <w:sz w:val="20"/>
        <w:szCs w:val="20"/>
      </w:rPr>
      <w:t>MEMBERS ONLY/</w:t>
    </w:r>
    <w:r w:rsidR="00DB03DA">
      <w:rPr>
        <w:rFonts w:ascii="Times New Roman" w:hAnsi="Times New Roman" w:cs="Times New Roman"/>
        <w:b/>
        <w:bCs/>
        <w:sz w:val="20"/>
        <w:szCs w:val="20"/>
      </w:rPr>
      <w:t>NON-</w:t>
    </w:r>
    <w:r w:rsidR="008E5070">
      <w:rPr>
        <w:rFonts w:ascii="Times New Roman" w:hAnsi="Times New Roman" w:cs="Times New Roman"/>
        <w:b/>
        <w:bCs/>
        <w:sz w:val="20"/>
        <w:szCs w:val="20"/>
      </w:rPr>
      <w:t>DISCLOSABLE</w:t>
    </w:r>
  </w:p>
  <w:p w14:paraId="1D54CD1E" w14:textId="67930796" w:rsidR="00DB60CE" w:rsidRPr="00DB60CE" w:rsidRDefault="0084653D">
    <w:pPr>
      <w:pStyle w:val="Footer"/>
      <w:rPr>
        <w:rFonts w:ascii="Times New Roman" w:eastAsiaTheme="majorEastAsia" w:hAnsi="Times New Roman" w:cs="Times New Roman"/>
        <w:noProof/>
        <w:sz w:val="20"/>
        <w:szCs w:val="20"/>
      </w:rPr>
    </w:pPr>
    <w:r w:rsidRPr="00ED5A8A">
      <w:rPr>
        <w:rFonts w:ascii="Times New Roman" w:hAnsi="Times New Roman" w:cs="Times New Roman"/>
        <w:sz w:val="20"/>
        <w:szCs w:val="20"/>
      </w:rPr>
      <w:t>Village Verde Owners Association</w:t>
    </w:r>
    <w:r w:rsidR="00662897" w:rsidRPr="00ED5A8A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3964E8" w:rsidRPr="00ED5A8A">
      <w:rPr>
        <w:rFonts w:ascii="Times New Roman" w:hAnsi="Times New Roman" w:cs="Times New Roman"/>
        <w:sz w:val="20"/>
        <w:szCs w:val="20"/>
      </w:rPr>
      <w:t>03-</w:t>
    </w:r>
    <w:r w:rsidR="004A42AF">
      <w:rPr>
        <w:rFonts w:ascii="Times New Roman" w:hAnsi="Times New Roman" w:cs="Times New Roman"/>
        <w:sz w:val="20"/>
        <w:szCs w:val="20"/>
      </w:rPr>
      <w:t>09</w:t>
    </w:r>
    <w:r w:rsidR="003964E8" w:rsidRPr="00ED5A8A">
      <w:rPr>
        <w:rFonts w:ascii="Times New Roman" w:hAnsi="Times New Roman" w:cs="Times New Roman"/>
        <w:sz w:val="20"/>
        <w:szCs w:val="20"/>
      </w:rPr>
      <w:t>-2</w:t>
    </w:r>
    <w:r w:rsidR="004A42AF">
      <w:rPr>
        <w:rFonts w:ascii="Times New Roman" w:hAnsi="Times New Roman" w:cs="Times New Roman"/>
        <w:sz w:val="20"/>
        <w:szCs w:val="20"/>
      </w:rPr>
      <w:t>6</w:t>
    </w:r>
    <w:r w:rsidR="003964E8">
      <w:rPr>
        <w:rFonts w:ascii="Times New Roman" w:hAnsi="Times New Roman" w:cs="Times New Roman"/>
        <w:sz w:val="20"/>
        <w:szCs w:val="20"/>
      </w:rPr>
      <w:t xml:space="preserve"> </w:t>
    </w:r>
    <w:r w:rsidRPr="00ED5A8A">
      <w:rPr>
        <w:rFonts w:ascii="Times New Roman" w:hAnsi="Times New Roman" w:cs="Times New Roman"/>
        <w:sz w:val="20"/>
        <w:szCs w:val="20"/>
      </w:rPr>
      <w:t>Annual Meeting</w:t>
    </w:r>
    <w:r w:rsidR="00265B80" w:rsidRPr="00ED5A8A">
      <w:rPr>
        <w:rFonts w:ascii="Times New Roman" w:hAnsi="Times New Roman" w:cs="Times New Roman"/>
        <w:sz w:val="20"/>
        <w:szCs w:val="20"/>
      </w:rPr>
      <w:t xml:space="preserve"> </w:t>
    </w:r>
    <w:r w:rsidR="00226D61">
      <w:rPr>
        <w:rFonts w:ascii="Times New Roman" w:hAnsi="Times New Roman" w:cs="Times New Roman"/>
        <w:sz w:val="20"/>
        <w:szCs w:val="20"/>
      </w:rPr>
      <w:t xml:space="preserve">Agenda </w:t>
    </w:r>
    <w:r w:rsidR="003964E8">
      <w:rPr>
        <w:rFonts w:ascii="Times New Roman" w:hAnsi="Times New Roman" w:cs="Times New Roman"/>
        <w:sz w:val="20"/>
        <w:szCs w:val="20"/>
      </w:rPr>
      <w:t>with Attachments</w:t>
    </w:r>
    <w:r w:rsidR="00662897" w:rsidRPr="00ED5A8A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B837F0" w:rsidRPr="00B837F0">
      <w:rPr>
        <w:rFonts w:ascii="Times New Roman" w:hAnsi="Times New Roman" w:cs="Times New Roman"/>
        <w:sz w:val="20"/>
        <w:szCs w:val="20"/>
      </w:rPr>
      <w:t xml:space="preserve">Page </w: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instrText xml:space="preserve"> PAGE  \* Arabic  \* MERGEFORMAT </w:instrTex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B837F0" w:rsidRPr="00B837F0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="00B837F0" w:rsidRPr="00B837F0">
      <w:rPr>
        <w:rFonts w:ascii="Times New Roman" w:hAnsi="Times New Roman" w:cs="Times New Roman"/>
        <w:sz w:val="20"/>
        <w:szCs w:val="20"/>
      </w:rPr>
      <w:t xml:space="preserve"> of </w: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instrText xml:space="preserve"> NUMPAGES  \* Arabic  \* MERGEFORMAT </w:instrTex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B837F0" w:rsidRPr="00B837F0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13DA" w14:textId="77777777" w:rsidR="007F5E75" w:rsidRDefault="007F5E75" w:rsidP="00662897">
      <w:pPr>
        <w:spacing w:after="0" w:line="240" w:lineRule="auto"/>
      </w:pPr>
      <w:r>
        <w:separator/>
      </w:r>
    </w:p>
  </w:footnote>
  <w:footnote w:type="continuationSeparator" w:id="0">
    <w:p w14:paraId="78ACD717" w14:textId="77777777" w:rsidR="007F5E75" w:rsidRDefault="007F5E75" w:rsidP="00662897">
      <w:pPr>
        <w:spacing w:after="0" w:line="240" w:lineRule="auto"/>
      </w:pPr>
      <w:r>
        <w:continuationSeparator/>
      </w:r>
    </w:p>
  </w:footnote>
  <w:footnote w:type="continuationNotice" w:id="1">
    <w:p w14:paraId="233866FA" w14:textId="77777777" w:rsidR="007F5E75" w:rsidRDefault="007F5E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5B7"/>
    <w:multiLevelType w:val="hybridMultilevel"/>
    <w:tmpl w:val="8ABE268E"/>
    <w:lvl w:ilvl="0" w:tplc="3B86FB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03C88"/>
    <w:multiLevelType w:val="hybridMultilevel"/>
    <w:tmpl w:val="EBA2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5AB9"/>
    <w:multiLevelType w:val="multilevel"/>
    <w:tmpl w:val="4CAE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31AFC"/>
    <w:multiLevelType w:val="hybridMultilevel"/>
    <w:tmpl w:val="B272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671A"/>
    <w:multiLevelType w:val="multilevel"/>
    <w:tmpl w:val="597E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71437"/>
    <w:multiLevelType w:val="multilevel"/>
    <w:tmpl w:val="533E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84C9A"/>
    <w:multiLevelType w:val="hybridMultilevel"/>
    <w:tmpl w:val="8392D8AA"/>
    <w:lvl w:ilvl="0" w:tplc="2F727B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7134F"/>
    <w:multiLevelType w:val="hybridMultilevel"/>
    <w:tmpl w:val="CE2E3FAC"/>
    <w:lvl w:ilvl="0" w:tplc="E8FCAC9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F6251"/>
    <w:multiLevelType w:val="hybridMultilevel"/>
    <w:tmpl w:val="47F01EB2"/>
    <w:lvl w:ilvl="0" w:tplc="E29C26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35D40"/>
    <w:multiLevelType w:val="hybridMultilevel"/>
    <w:tmpl w:val="5986D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5808"/>
    <w:multiLevelType w:val="hybridMultilevel"/>
    <w:tmpl w:val="DAF8E0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D1302B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E829F0"/>
    <w:multiLevelType w:val="multilevel"/>
    <w:tmpl w:val="4B8818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276685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A4586"/>
    <w:multiLevelType w:val="hybridMultilevel"/>
    <w:tmpl w:val="C4185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F12D04"/>
    <w:multiLevelType w:val="multilevel"/>
    <w:tmpl w:val="4E7E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C2E34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2277CC"/>
    <w:multiLevelType w:val="hybridMultilevel"/>
    <w:tmpl w:val="F782DE88"/>
    <w:lvl w:ilvl="0" w:tplc="1A7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E1218"/>
    <w:multiLevelType w:val="multilevel"/>
    <w:tmpl w:val="D18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180303"/>
    <w:multiLevelType w:val="multilevel"/>
    <w:tmpl w:val="7B9803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8A4A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1C1235"/>
    <w:multiLevelType w:val="hybridMultilevel"/>
    <w:tmpl w:val="33A0D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1D0B7B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A8204F"/>
    <w:multiLevelType w:val="multilevel"/>
    <w:tmpl w:val="736E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322483"/>
    <w:multiLevelType w:val="multilevel"/>
    <w:tmpl w:val="EDE0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252E2"/>
    <w:multiLevelType w:val="hybridMultilevel"/>
    <w:tmpl w:val="C096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55C14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7D70A4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3847E2"/>
    <w:multiLevelType w:val="hybridMultilevel"/>
    <w:tmpl w:val="D7DEE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3434C"/>
    <w:multiLevelType w:val="hybridMultilevel"/>
    <w:tmpl w:val="0F0219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7053381">
    <w:abstractNumId w:val="2"/>
  </w:num>
  <w:num w:numId="2" w16cid:durableId="1938705534">
    <w:abstractNumId w:val="18"/>
  </w:num>
  <w:num w:numId="3" w16cid:durableId="887451176">
    <w:abstractNumId w:val="4"/>
  </w:num>
  <w:num w:numId="4" w16cid:durableId="642777224">
    <w:abstractNumId w:val="23"/>
  </w:num>
  <w:num w:numId="5" w16cid:durableId="1942714420">
    <w:abstractNumId w:val="5"/>
  </w:num>
  <w:num w:numId="6" w16cid:durableId="1324040221">
    <w:abstractNumId w:val="12"/>
  </w:num>
  <w:num w:numId="7" w16cid:durableId="318383259">
    <w:abstractNumId w:val="3"/>
  </w:num>
  <w:num w:numId="8" w16cid:durableId="70128120">
    <w:abstractNumId w:val="19"/>
  </w:num>
  <w:num w:numId="9" w16cid:durableId="747387549">
    <w:abstractNumId w:val="1"/>
  </w:num>
  <w:num w:numId="10" w16cid:durableId="1325860725">
    <w:abstractNumId w:val="25"/>
  </w:num>
  <w:num w:numId="11" w16cid:durableId="865750814">
    <w:abstractNumId w:val="9"/>
  </w:num>
  <w:num w:numId="12" w16cid:durableId="640503363">
    <w:abstractNumId w:val="28"/>
  </w:num>
  <w:num w:numId="13" w16cid:durableId="1235164832">
    <w:abstractNumId w:val="20"/>
  </w:num>
  <w:num w:numId="14" w16cid:durableId="794644245">
    <w:abstractNumId w:val="7"/>
  </w:num>
  <w:num w:numId="15" w16cid:durableId="930892277">
    <w:abstractNumId w:val="16"/>
  </w:num>
  <w:num w:numId="16" w16cid:durableId="739670593">
    <w:abstractNumId w:val="11"/>
  </w:num>
  <w:num w:numId="17" w16cid:durableId="1126195153">
    <w:abstractNumId w:val="26"/>
  </w:num>
  <w:num w:numId="18" w16cid:durableId="556086408">
    <w:abstractNumId w:val="27"/>
  </w:num>
  <w:num w:numId="19" w16cid:durableId="366610646">
    <w:abstractNumId w:val="22"/>
  </w:num>
  <w:num w:numId="20" w16cid:durableId="1484346360">
    <w:abstractNumId w:val="13"/>
  </w:num>
  <w:num w:numId="21" w16cid:durableId="768893779">
    <w:abstractNumId w:val="8"/>
  </w:num>
  <w:num w:numId="22" w16cid:durableId="2137479427">
    <w:abstractNumId w:val="0"/>
  </w:num>
  <w:num w:numId="23" w16cid:durableId="309557370">
    <w:abstractNumId w:val="10"/>
  </w:num>
  <w:num w:numId="24" w16cid:durableId="34930867">
    <w:abstractNumId w:val="29"/>
  </w:num>
  <w:num w:numId="25" w16cid:durableId="837960362">
    <w:abstractNumId w:val="14"/>
  </w:num>
  <w:num w:numId="26" w16cid:durableId="381950071">
    <w:abstractNumId w:val="21"/>
  </w:num>
  <w:num w:numId="27" w16cid:durableId="180702556">
    <w:abstractNumId w:val="17"/>
  </w:num>
  <w:num w:numId="28" w16cid:durableId="2018120296">
    <w:abstractNumId w:val="15"/>
  </w:num>
  <w:num w:numId="29" w16cid:durableId="420293688">
    <w:abstractNumId w:val="6"/>
  </w:num>
  <w:num w:numId="30" w16cid:durableId="18497568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28"/>
    <w:rsid w:val="00014EA9"/>
    <w:rsid w:val="000202D3"/>
    <w:rsid w:val="00020A70"/>
    <w:rsid w:val="00020F60"/>
    <w:rsid w:val="00020F67"/>
    <w:rsid w:val="00021D19"/>
    <w:rsid w:val="00025C88"/>
    <w:rsid w:val="0002682F"/>
    <w:rsid w:val="000430E2"/>
    <w:rsid w:val="00045B6F"/>
    <w:rsid w:val="00052DE7"/>
    <w:rsid w:val="000656C2"/>
    <w:rsid w:val="00066363"/>
    <w:rsid w:val="000728B2"/>
    <w:rsid w:val="0008734A"/>
    <w:rsid w:val="00091E48"/>
    <w:rsid w:val="000946C7"/>
    <w:rsid w:val="000A4026"/>
    <w:rsid w:val="000A445F"/>
    <w:rsid w:val="000A6070"/>
    <w:rsid w:val="000A7550"/>
    <w:rsid w:val="000B5CE8"/>
    <w:rsid w:val="000D06B7"/>
    <w:rsid w:val="000D14EB"/>
    <w:rsid w:val="000D1C47"/>
    <w:rsid w:val="000E16B7"/>
    <w:rsid w:val="000E3C67"/>
    <w:rsid w:val="000F7348"/>
    <w:rsid w:val="000F7FF5"/>
    <w:rsid w:val="00101836"/>
    <w:rsid w:val="001077A9"/>
    <w:rsid w:val="001114E5"/>
    <w:rsid w:val="001144F2"/>
    <w:rsid w:val="001148CB"/>
    <w:rsid w:val="001350FE"/>
    <w:rsid w:val="0013579B"/>
    <w:rsid w:val="00135FC3"/>
    <w:rsid w:val="00137720"/>
    <w:rsid w:val="0014030B"/>
    <w:rsid w:val="00161D48"/>
    <w:rsid w:val="00163D48"/>
    <w:rsid w:val="00163FC0"/>
    <w:rsid w:val="0017790A"/>
    <w:rsid w:val="0018362D"/>
    <w:rsid w:val="00183F58"/>
    <w:rsid w:val="00191AA7"/>
    <w:rsid w:val="00194CA1"/>
    <w:rsid w:val="001964ED"/>
    <w:rsid w:val="00196673"/>
    <w:rsid w:val="001A696C"/>
    <w:rsid w:val="001B1F36"/>
    <w:rsid w:val="001C771E"/>
    <w:rsid w:val="001E5F6C"/>
    <w:rsid w:val="001F6936"/>
    <w:rsid w:val="001F7728"/>
    <w:rsid w:val="0020021E"/>
    <w:rsid w:val="00204ACF"/>
    <w:rsid w:val="00226D61"/>
    <w:rsid w:val="00233389"/>
    <w:rsid w:val="00235E7F"/>
    <w:rsid w:val="0024083E"/>
    <w:rsid w:val="0024420C"/>
    <w:rsid w:val="002529D6"/>
    <w:rsid w:val="00265B80"/>
    <w:rsid w:val="002661FC"/>
    <w:rsid w:val="00275D52"/>
    <w:rsid w:val="00282D5A"/>
    <w:rsid w:val="00293C29"/>
    <w:rsid w:val="00296A72"/>
    <w:rsid w:val="002A1816"/>
    <w:rsid w:val="002A667E"/>
    <w:rsid w:val="002C4198"/>
    <w:rsid w:val="002C4F51"/>
    <w:rsid w:val="002C6BB6"/>
    <w:rsid w:val="002D16C0"/>
    <w:rsid w:val="002D6F00"/>
    <w:rsid w:val="002E48B0"/>
    <w:rsid w:val="002F0467"/>
    <w:rsid w:val="002F1BE1"/>
    <w:rsid w:val="002F415D"/>
    <w:rsid w:val="002F483E"/>
    <w:rsid w:val="003301E2"/>
    <w:rsid w:val="00337C6E"/>
    <w:rsid w:val="00344A05"/>
    <w:rsid w:val="00354F95"/>
    <w:rsid w:val="003579AE"/>
    <w:rsid w:val="003602AA"/>
    <w:rsid w:val="003734DB"/>
    <w:rsid w:val="00381A2A"/>
    <w:rsid w:val="00391652"/>
    <w:rsid w:val="003964E8"/>
    <w:rsid w:val="003A71C5"/>
    <w:rsid w:val="003A775A"/>
    <w:rsid w:val="003C069A"/>
    <w:rsid w:val="003C6F62"/>
    <w:rsid w:val="003D285A"/>
    <w:rsid w:val="003D3E35"/>
    <w:rsid w:val="003F3970"/>
    <w:rsid w:val="004179F1"/>
    <w:rsid w:val="00417F62"/>
    <w:rsid w:val="00430464"/>
    <w:rsid w:val="00446176"/>
    <w:rsid w:val="004562C1"/>
    <w:rsid w:val="00470416"/>
    <w:rsid w:val="004746B2"/>
    <w:rsid w:val="00474F53"/>
    <w:rsid w:val="00476489"/>
    <w:rsid w:val="004850E0"/>
    <w:rsid w:val="004A3A83"/>
    <w:rsid w:val="004A42AF"/>
    <w:rsid w:val="004A6517"/>
    <w:rsid w:val="004B3322"/>
    <w:rsid w:val="004C199D"/>
    <w:rsid w:val="004C578D"/>
    <w:rsid w:val="004C5EAA"/>
    <w:rsid w:val="004E4660"/>
    <w:rsid w:val="004F3134"/>
    <w:rsid w:val="00501384"/>
    <w:rsid w:val="00502DF7"/>
    <w:rsid w:val="005060D9"/>
    <w:rsid w:val="0051414A"/>
    <w:rsid w:val="00514EF1"/>
    <w:rsid w:val="005225EA"/>
    <w:rsid w:val="00532EFF"/>
    <w:rsid w:val="00554D28"/>
    <w:rsid w:val="00556629"/>
    <w:rsid w:val="00562C89"/>
    <w:rsid w:val="00566EDE"/>
    <w:rsid w:val="00571CA3"/>
    <w:rsid w:val="00581035"/>
    <w:rsid w:val="00582CEC"/>
    <w:rsid w:val="00582CFB"/>
    <w:rsid w:val="00583DD0"/>
    <w:rsid w:val="0058573A"/>
    <w:rsid w:val="00590B2B"/>
    <w:rsid w:val="005A0AC1"/>
    <w:rsid w:val="005A13D1"/>
    <w:rsid w:val="005A6315"/>
    <w:rsid w:val="005C68CE"/>
    <w:rsid w:val="005D6B70"/>
    <w:rsid w:val="005E44F6"/>
    <w:rsid w:val="005E5193"/>
    <w:rsid w:val="005F3233"/>
    <w:rsid w:val="005F5EBD"/>
    <w:rsid w:val="006075F4"/>
    <w:rsid w:val="0061441F"/>
    <w:rsid w:val="00620A76"/>
    <w:rsid w:val="00635626"/>
    <w:rsid w:val="006427FC"/>
    <w:rsid w:val="00642B08"/>
    <w:rsid w:val="006462B7"/>
    <w:rsid w:val="006505F8"/>
    <w:rsid w:val="00662897"/>
    <w:rsid w:val="0067196C"/>
    <w:rsid w:val="00677C68"/>
    <w:rsid w:val="006970E8"/>
    <w:rsid w:val="006A5576"/>
    <w:rsid w:val="006C5DDF"/>
    <w:rsid w:val="006D41BA"/>
    <w:rsid w:val="006D628B"/>
    <w:rsid w:val="006D6910"/>
    <w:rsid w:val="006E7083"/>
    <w:rsid w:val="006F12AD"/>
    <w:rsid w:val="00700DDC"/>
    <w:rsid w:val="007011FE"/>
    <w:rsid w:val="00705D5B"/>
    <w:rsid w:val="007126B4"/>
    <w:rsid w:val="00712D59"/>
    <w:rsid w:val="00713F3F"/>
    <w:rsid w:val="00714A29"/>
    <w:rsid w:val="00730EAA"/>
    <w:rsid w:val="00732676"/>
    <w:rsid w:val="0073368F"/>
    <w:rsid w:val="00741ECD"/>
    <w:rsid w:val="0075071F"/>
    <w:rsid w:val="00753775"/>
    <w:rsid w:val="007557B3"/>
    <w:rsid w:val="00756D79"/>
    <w:rsid w:val="00762A67"/>
    <w:rsid w:val="007644CA"/>
    <w:rsid w:val="00765FAA"/>
    <w:rsid w:val="00773F9F"/>
    <w:rsid w:val="00783325"/>
    <w:rsid w:val="00785C4A"/>
    <w:rsid w:val="0079291D"/>
    <w:rsid w:val="007C46A5"/>
    <w:rsid w:val="007C5ACF"/>
    <w:rsid w:val="007C72DB"/>
    <w:rsid w:val="007D684E"/>
    <w:rsid w:val="007E22F7"/>
    <w:rsid w:val="007F0FD2"/>
    <w:rsid w:val="007F5E75"/>
    <w:rsid w:val="00800915"/>
    <w:rsid w:val="00805720"/>
    <w:rsid w:val="00810070"/>
    <w:rsid w:val="00815CB9"/>
    <w:rsid w:val="008233DB"/>
    <w:rsid w:val="00834E87"/>
    <w:rsid w:val="008364BB"/>
    <w:rsid w:val="00845D23"/>
    <w:rsid w:val="0084653D"/>
    <w:rsid w:val="00851087"/>
    <w:rsid w:val="0085145A"/>
    <w:rsid w:val="00853130"/>
    <w:rsid w:val="00857B35"/>
    <w:rsid w:val="00875471"/>
    <w:rsid w:val="008774FA"/>
    <w:rsid w:val="00882937"/>
    <w:rsid w:val="00883EB3"/>
    <w:rsid w:val="00886FB2"/>
    <w:rsid w:val="008916B5"/>
    <w:rsid w:val="00893285"/>
    <w:rsid w:val="008A774E"/>
    <w:rsid w:val="008C1FA0"/>
    <w:rsid w:val="008C3A55"/>
    <w:rsid w:val="008C5FD2"/>
    <w:rsid w:val="008D5DAC"/>
    <w:rsid w:val="008E199E"/>
    <w:rsid w:val="008E5070"/>
    <w:rsid w:val="008F3455"/>
    <w:rsid w:val="008F35F7"/>
    <w:rsid w:val="008F3F4C"/>
    <w:rsid w:val="008F788B"/>
    <w:rsid w:val="00922F6D"/>
    <w:rsid w:val="00930337"/>
    <w:rsid w:val="0093448B"/>
    <w:rsid w:val="00942E4D"/>
    <w:rsid w:val="00952E21"/>
    <w:rsid w:val="009553F9"/>
    <w:rsid w:val="00960D5A"/>
    <w:rsid w:val="00965484"/>
    <w:rsid w:val="009828CB"/>
    <w:rsid w:val="00987B6F"/>
    <w:rsid w:val="009920E7"/>
    <w:rsid w:val="00993501"/>
    <w:rsid w:val="009A67AE"/>
    <w:rsid w:val="009A7F84"/>
    <w:rsid w:val="009C19A9"/>
    <w:rsid w:val="009C4A3B"/>
    <w:rsid w:val="009D15A1"/>
    <w:rsid w:val="009D581B"/>
    <w:rsid w:val="009D60F8"/>
    <w:rsid w:val="009D7A2E"/>
    <w:rsid w:val="009E2A0C"/>
    <w:rsid w:val="009E4477"/>
    <w:rsid w:val="009E651D"/>
    <w:rsid w:val="009F07CC"/>
    <w:rsid w:val="009F34EC"/>
    <w:rsid w:val="009F45A5"/>
    <w:rsid w:val="009F7175"/>
    <w:rsid w:val="00A01DDB"/>
    <w:rsid w:val="00A04438"/>
    <w:rsid w:val="00A0769E"/>
    <w:rsid w:val="00A1582C"/>
    <w:rsid w:val="00A22B9B"/>
    <w:rsid w:val="00A27ADB"/>
    <w:rsid w:val="00A326BF"/>
    <w:rsid w:val="00A35EA5"/>
    <w:rsid w:val="00A570A8"/>
    <w:rsid w:val="00A607B4"/>
    <w:rsid w:val="00A62DF4"/>
    <w:rsid w:val="00A75161"/>
    <w:rsid w:val="00A82BB8"/>
    <w:rsid w:val="00A906FE"/>
    <w:rsid w:val="00A95169"/>
    <w:rsid w:val="00A95635"/>
    <w:rsid w:val="00A96DB2"/>
    <w:rsid w:val="00AC3342"/>
    <w:rsid w:val="00AC51E6"/>
    <w:rsid w:val="00AC7576"/>
    <w:rsid w:val="00AC75DD"/>
    <w:rsid w:val="00AD7B65"/>
    <w:rsid w:val="00AE1D2F"/>
    <w:rsid w:val="00AF40A0"/>
    <w:rsid w:val="00B03A29"/>
    <w:rsid w:val="00B27143"/>
    <w:rsid w:val="00B31179"/>
    <w:rsid w:val="00B34A98"/>
    <w:rsid w:val="00B37477"/>
    <w:rsid w:val="00B4330E"/>
    <w:rsid w:val="00B45A25"/>
    <w:rsid w:val="00B52BBB"/>
    <w:rsid w:val="00B626F4"/>
    <w:rsid w:val="00B751D3"/>
    <w:rsid w:val="00B77EAB"/>
    <w:rsid w:val="00B837F0"/>
    <w:rsid w:val="00B92040"/>
    <w:rsid w:val="00B9378E"/>
    <w:rsid w:val="00BA4EB3"/>
    <w:rsid w:val="00BA648A"/>
    <w:rsid w:val="00BB33BF"/>
    <w:rsid w:val="00BD170D"/>
    <w:rsid w:val="00BD749C"/>
    <w:rsid w:val="00BF063F"/>
    <w:rsid w:val="00C069C8"/>
    <w:rsid w:val="00C11747"/>
    <w:rsid w:val="00C2622E"/>
    <w:rsid w:val="00C32945"/>
    <w:rsid w:val="00C52C93"/>
    <w:rsid w:val="00C54FC0"/>
    <w:rsid w:val="00C64C6D"/>
    <w:rsid w:val="00C65C81"/>
    <w:rsid w:val="00C702B4"/>
    <w:rsid w:val="00C70978"/>
    <w:rsid w:val="00C864EE"/>
    <w:rsid w:val="00C8769B"/>
    <w:rsid w:val="00C93A1B"/>
    <w:rsid w:val="00C93C82"/>
    <w:rsid w:val="00CA1757"/>
    <w:rsid w:val="00CA2188"/>
    <w:rsid w:val="00CA6C62"/>
    <w:rsid w:val="00CB41E4"/>
    <w:rsid w:val="00CC3B14"/>
    <w:rsid w:val="00CC4831"/>
    <w:rsid w:val="00CC675D"/>
    <w:rsid w:val="00CD0B32"/>
    <w:rsid w:val="00CD51A1"/>
    <w:rsid w:val="00CE0DE2"/>
    <w:rsid w:val="00CE1B0F"/>
    <w:rsid w:val="00CE5DF3"/>
    <w:rsid w:val="00CF2C11"/>
    <w:rsid w:val="00CF32AB"/>
    <w:rsid w:val="00D0173E"/>
    <w:rsid w:val="00D03812"/>
    <w:rsid w:val="00D04DBD"/>
    <w:rsid w:val="00D05FA2"/>
    <w:rsid w:val="00D22370"/>
    <w:rsid w:val="00D22A34"/>
    <w:rsid w:val="00D27253"/>
    <w:rsid w:val="00D34BD3"/>
    <w:rsid w:val="00D4387B"/>
    <w:rsid w:val="00D46166"/>
    <w:rsid w:val="00D70AFE"/>
    <w:rsid w:val="00D729C5"/>
    <w:rsid w:val="00D74BF0"/>
    <w:rsid w:val="00D76485"/>
    <w:rsid w:val="00D907B4"/>
    <w:rsid w:val="00D90B2F"/>
    <w:rsid w:val="00D92667"/>
    <w:rsid w:val="00D97261"/>
    <w:rsid w:val="00D972C8"/>
    <w:rsid w:val="00D97A16"/>
    <w:rsid w:val="00DB03DA"/>
    <w:rsid w:val="00DB2614"/>
    <w:rsid w:val="00DB2BAA"/>
    <w:rsid w:val="00DB60CE"/>
    <w:rsid w:val="00DD4657"/>
    <w:rsid w:val="00DD4B40"/>
    <w:rsid w:val="00DD4CE7"/>
    <w:rsid w:val="00DE57B9"/>
    <w:rsid w:val="00DE771F"/>
    <w:rsid w:val="00DF2D2A"/>
    <w:rsid w:val="00DF6B3F"/>
    <w:rsid w:val="00E0760B"/>
    <w:rsid w:val="00E2362A"/>
    <w:rsid w:val="00E23BDC"/>
    <w:rsid w:val="00E325B0"/>
    <w:rsid w:val="00E32BD9"/>
    <w:rsid w:val="00E36D3C"/>
    <w:rsid w:val="00E40DBC"/>
    <w:rsid w:val="00E45FAB"/>
    <w:rsid w:val="00E610EF"/>
    <w:rsid w:val="00E64016"/>
    <w:rsid w:val="00E64AA4"/>
    <w:rsid w:val="00E64D61"/>
    <w:rsid w:val="00E65852"/>
    <w:rsid w:val="00E707B4"/>
    <w:rsid w:val="00E8174F"/>
    <w:rsid w:val="00E8462D"/>
    <w:rsid w:val="00E86BEE"/>
    <w:rsid w:val="00E91A1A"/>
    <w:rsid w:val="00E9290B"/>
    <w:rsid w:val="00E93948"/>
    <w:rsid w:val="00E951D0"/>
    <w:rsid w:val="00EB1C7E"/>
    <w:rsid w:val="00ED1413"/>
    <w:rsid w:val="00ED5A8A"/>
    <w:rsid w:val="00EE016C"/>
    <w:rsid w:val="00EE40F0"/>
    <w:rsid w:val="00F00F15"/>
    <w:rsid w:val="00F01FBD"/>
    <w:rsid w:val="00F0259F"/>
    <w:rsid w:val="00F06A07"/>
    <w:rsid w:val="00F0730D"/>
    <w:rsid w:val="00F1480A"/>
    <w:rsid w:val="00F1725C"/>
    <w:rsid w:val="00F2282A"/>
    <w:rsid w:val="00F2490C"/>
    <w:rsid w:val="00F24CF0"/>
    <w:rsid w:val="00F27F7D"/>
    <w:rsid w:val="00F30E26"/>
    <w:rsid w:val="00F331DE"/>
    <w:rsid w:val="00F35757"/>
    <w:rsid w:val="00F37795"/>
    <w:rsid w:val="00F37BCA"/>
    <w:rsid w:val="00F526DB"/>
    <w:rsid w:val="00F64B54"/>
    <w:rsid w:val="00F806D0"/>
    <w:rsid w:val="00F82463"/>
    <w:rsid w:val="00F82974"/>
    <w:rsid w:val="00F873B7"/>
    <w:rsid w:val="00F91120"/>
    <w:rsid w:val="00F91929"/>
    <w:rsid w:val="00F9370D"/>
    <w:rsid w:val="00F97BEC"/>
    <w:rsid w:val="00FA01E7"/>
    <w:rsid w:val="00FB21A5"/>
    <w:rsid w:val="00FB36FA"/>
    <w:rsid w:val="00FB4EF7"/>
    <w:rsid w:val="00FC0527"/>
    <w:rsid w:val="00FD00A7"/>
    <w:rsid w:val="00FD2592"/>
    <w:rsid w:val="00FE229B"/>
    <w:rsid w:val="00FF4D76"/>
    <w:rsid w:val="00FF70E3"/>
    <w:rsid w:val="3C86C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89EF7"/>
  <w15:chartTrackingRefBased/>
  <w15:docId w15:val="{4339CD72-FF42-47B4-AB3E-E0530715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6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1F7728"/>
  </w:style>
  <w:style w:type="paragraph" w:styleId="BalloonText">
    <w:name w:val="Balloon Text"/>
    <w:basedOn w:val="Normal"/>
    <w:link w:val="BalloonTextChar"/>
    <w:uiPriority w:val="99"/>
    <w:semiHidden/>
    <w:unhideWhenUsed/>
    <w:rsid w:val="001F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3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0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A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7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897"/>
  </w:style>
  <w:style w:type="paragraph" w:styleId="Footer">
    <w:name w:val="footer"/>
    <w:basedOn w:val="Normal"/>
    <w:link w:val="FooterChar"/>
    <w:uiPriority w:val="99"/>
    <w:unhideWhenUsed/>
    <w:rsid w:val="0066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97"/>
  </w:style>
  <w:style w:type="paragraph" w:styleId="Revision">
    <w:name w:val="Revision"/>
    <w:hidden/>
    <w:uiPriority w:val="99"/>
    <w:semiHidden/>
    <w:rsid w:val="00F00F1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D1413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886FB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cr0">
    <w:name w:val="incr0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storynote0">
    <w:name w:val="historynote0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statelaw0">
    <w:name w:val="refstatelaw0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86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llageverdeok.com/hoaminut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llageverdeok.com/home-owners-association" TargetMode="External"/><Relationship Id="rId17" Type="http://schemas.openxmlformats.org/officeDocument/2006/relationships/hyperlink" Target="mailto:info@villageverdeok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villageverdeokc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villageverdeokc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llageverde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474FEC51D304DBAF6DEE086B7EBE2" ma:contentTypeVersion="11" ma:contentTypeDescription="Create a new document." ma:contentTypeScope="" ma:versionID="3d9551e04dc483d141375094f901bc1b">
  <xsd:schema xmlns:xsd="http://www.w3.org/2001/XMLSchema" xmlns:xs="http://www.w3.org/2001/XMLSchema" xmlns:p="http://schemas.microsoft.com/office/2006/metadata/properties" xmlns:ns2="e5c78a02-e643-43a1-ad03-89905270bf50" targetNamespace="http://schemas.microsoft.com/office/2006/metadata/properties" ma:root="true" ma:fieldsID="5a4828d143d919c1eeab1e3861077c76" ns2:_="">
    <xsd:import namespace="e5c78a02-e643-43a1-ad03-89905270b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78a02-e643-43a1-ad03-89905270b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c26ba7-cba3-40a0-aff8-f2e12738a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c78a02-e643-43a1-ad03-89905270bf5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E64E9-C7DF-404D-8A68-F09A58CAF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29BC7C-3B17-4E7A-8634-9C8EC39BB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78a02-e643-43a1-ad03-89905270b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22701-133F-4321-B0D4-A89F8AB3D2BC}">
  <ds:schemaRefs>
    <ds:schemaRef ds:uri="http://schemas.microsoft.com/office/2006/metadata/properties"/>
    <ds:schemaRef ds:uri="http://schemas.microsoft.com/office/infopath/2007/PartnerControls"/>
    <ds:schemaRef ds:uri="e5c78a02-e643-43a1-ad03-89905270bf50"/>
  </ds:schemaRefs>
</ds:datastoreItem>
</file>

<file path=customXml/itemProps4.xml><?xml version="1.0" encoding="utf-8"?>
<ds:datastoreItem xmlns:ds="http://schemas.openxmlformats.org/officeDocument/2006/customXml" ds:itemID="{CA34E697-D11A-4CE1-8237-F0DA1C558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Links>
    <vt:vector size="42" baseType="variant">
      <vt:variant>
        <vt:i4>262203</vt:i4>
      </vt:variant>
      <vt:variant>
        <vt:i4>18</vt:i4>
      </vt:variant>
      <vt:variant>
        <vt:i4>0</vt:i4>
      </vt:variant>
      <vt:variant>
        <vt:i4>5</vt:i4>
      </vt:variant>
      <vt:variant>
        <vt:lpwstr>mailto:info@villageverdeokc.com</vt:lpwstr>
      </vt:variant>
      <vt:variant>
        <vt:lpwstr/>
      </vt:variant>
      <vt:variant>
        <vt:i4>262203</vt:i4>
      </vt:variant>
      <vt:variant>
        <vt:i4>15</vt:i4>
      </vt:variant>
      <vt:variant>
        <vt:i4>0</vt:i4>
      </vt:variant>
      <vt:variant>
        <vt:i4>5</vt:i4>
      </vt:variant>
      <vt:variant>
        <vt:lpwstr>mailto:info@villageverdeokc.com</vt:lpwstr>
      </vt:variant>
      <vt:variant>
        <vt:lpwstr/>
      </vt:variant>
      <vt:variant>
        <vt:i4>262203</vt:i4>
      </vt:variant>
      <vt:variant>
        <vt:i4>12</vt:i4>
      </vt:variant>
      <vt:variant>
        <vt:i4>0</vt:i4>
      </vt:variant>
      <vt:variant>
        <vt:i4>5</vt:i4>
      </vt:variant>
      <vt:variant>
        <vt:lpwstr>mailto:info@villageverdeokc.com</vt:lpwstr>
      </vt:variant>
      <vt:variant>
        <vt:lpwstr/>
      </vt:variant>
      <vt:variant>
        <vt:i4>3473462</vt:i4>
      </vt:variant>
      <vt:variant>
        <vt:i4>9</vt:i4>
      </vt:variant>
      <vt:variant>
        <vt:i4>0</vt:i4>
      </vt:variant>
      <vt:variant>
        <vt:i4>5</vt:i4>
      </vt:variant>
      <vt:variant>
        <vt:lpwstr>http://www.villageverdeok.com/</vt:lpwstr>
      </vt:variant>
      <vt:variant>
        <vt:lpwstr/>
      </vt:variant>
      <vt:variant>
        <vt:i4>2818165</vt:i4>
      </vt:variant>
      <vt:variant>
        <vt:i4>6</vt:i4>
      </vt:variant>
      <vt:variant>
        <vt:i4>0</vt:i4>
      </vt:variant>
      <vt:variant>
        <vt:i4>5</vt:i4>
      </vt:variant>
      <vt:variant>
        <vt:lpwstr>http://www.villageverdeok.com/_files/ugd/3e60ae_b4b8f9dec5934168a3abc22fc1fc5a62.pdf</vt:lpwstr>
      </vt:variant>
      <vt:variant>
        <vt:lpwstr/>
      </vt:variant>
      <vt:variant>
        <vt:i4>6160454</vt:i4>
      </vt:variant>
      <vt:variant>
        <vt:i4>3</vt:i4>
      </vt:variant>
      <vt:variant>
        <vt:i4>0</vt:i4>
      </vt:variant>
      <vt:variant>
        <vt:i4>5</vt:i4>
      </vt:variant>
      <vt:variant>
        <vt:lpwstr>https://www.villageverdeok.com/hoaminutes</vt:lpwstr>
      </vt:variant>
      <vt:variant>
        <vt:lpwstr/>
      </vt:variant>
      <vt:variant>
        <vt:i4>983046</vt:i4>
      </vt:variant>
      <vt:variant>
        <vt:i4>0</vt:i4>
      </vt:variant>
      <vt:variant>
        <vt:i4>0</vt:i4>
      </vt:variant>
      <vt:variant>
        <vt:i4>5</vt:i4>
      </vt:variant>
      <vt:variant>
        <vt:lpwstr>http://www.villageverdeok.com/home-owners-association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Kimble</dc:creator>
  <cp:keywords/>
  <dc:description/>
  <cp:lastModifiedBy>Dana Parker</cp:lastModifiedBy>
  <cp:revision>2</cp:revision>
  <cp:lastPrinted>2026-02-04T19:34:00Z</cp:lastPrinted>
  <dcterms:created xsi:type="dcterms:W3CDTF">2026-03-10T14:07:00Z</dcterms:created>
  <dcterms:modified xsi:type="dcterms:W3CDTF">2026-03-10T14:07:00Z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0x0101007DA474FEC51D304DBAF6DEE086B7EBE2</vt:lpwstr>
  </property>
</Properties>
</file>